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3B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ZADARSKA ŽUPANIJA </w:t>
      </w: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GRAD OBROVAC</w:t>
      </w: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RKP 34768</w:t>
      </w: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Mat.br. 02599775</w:t>
      </w: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OIB 65496793357</w:t>
      </w:r>
    </w:p>
    <w:p w:rsidR="00675105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Šifra </w:t>
      </w:r>
      <w:proofErr w:type="spellStart"/>
      <w:r w:rsidRPr="002216D7">
        <w:rPr>
          <w:rFonts w:ascii="Times New Roman" w:hAnsi="Times New Roman"/>
          <w:b/>
          <w:i/>
          <w:sz w:val="24"/>
          <w:szCs w:val="24"/>
        </w:rPr>
        <w:t>djel</w:t>
      </w:r>
      <w:proofErr w:type="spellEnd"/>
      <w:r w:rsidRPr="002216D7">
        <w:rPr>
          <w:rFonts w:ascii="Times New Roman" w:hAnsi="Times New Roman"/>
          <w:b/>
          <w:i/>
          <w:sz w:val="24"/>
          <w:szCs w:val="24"/>
        </w:rPr>
        <w:t>. 8411</w:t>
      </w:r>
    </w:p>
    <w:p w:rsidR="00827222" w:rsidRDefault="0082722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Žiro-račun </w:t>
      </w:r>
      <w:r w:rsidR="000C326D">
        <w:rPr>
          <w:rFonts w:ascii="Times New Roman" w:hAnsi="Times New Roman"/>
          <w:b/>
          <w:i/>
          <w:sz w:val="24"/>
          <w:szCs w:val="24"/>
        </w:rPr>
        <w:t>HR452481000</w:t>
      </w:r>
      <w:r>
        <w:rPr>
          <w:rFonts w:ascii="Times New Roman" w:hAnsi="Times New Roman"/>
          <w:b/>
          <w:i/>
          <w:sz w:val="24"/>
          <w:szCs w:val="24"/>
        </w:rPr>
        <w:t>1829600008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675105" w:rsidRPr="002216D7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Obrovac, </w:t>
      </w:r>
      <w:r w:rsidR="00827222">
        <w:rPr>
          <w:rFonts w:ascii="Times New Roman" w:hAnsi="Times New Roman"/>
          <w:b/>
          <w:i/>
          <w:sz w:val="24"/>
          <w:szCs w:val="24"/>
        </w:rPr>
        <w:t>2</w:t>
      </w:r>
      <w:r w:rsidR="00E50899">
        <w:rPr>
          <w:rFonts w:ascii="Times New Roman" w:hAnsi="Times New Roman"/>
          <w:b/>
          <w:i/>
          <w:sz w:val="24"/>
          <w:szCs w:val="24"/>
        </w:rPr>
        <w:t>4</w:t>
      </w:r>
      <w:r w:rsidRPr="002216D7">
        <w:rPr>
          <w:rFonts w:ascii="Times New Roman" w:hAnsi="Times New Roman"/>
          <w:b/>
          <w:i/>
          <w:sz w:val="24"/>
          <w:szCs w:val="24"/>
        </w:rPr>
        <w:t>. veljače 20</w:t>
      </w:r>
      <w:r w:rsidR="000C326D">
        <w:rPr>
          <w:rFonts w:ascii="Times New Roman" w:hAnsi="Times New Roman"/>
          <w:b/>
          <w:i/>
          <w:sz w:val="24"/>
          <w:szCs w:val="24"/>
        </w:rPr>
        <w:t>2</w:t>
      </w:r>
      <w:r w:rsidR="002C5944">
        <w:rPr>
          <w:rFonts w:ascii="Times New Roman" w:hAnsi="Times New Roman"/>
          <w:b/>
          <w:i/>
          <w:sz w:val="24"/>
          <w:szCs w:val="24"/>
        </w:rPr>
        <w:t>3</w:t>
      </w:r>
      <w:r w:rsidRPr="002216D7">
        <w:rPr>
          <w:rFonts w:ascii="Times New Roman" w:hAnsi="Times New Roman"/>
          <w:b/>
          <w:i/>
          <w:sz w:val="24"/>
          <w:szCs w:val="24"/>
        </w:rPr>
        <w:t>.godine</w:t>
      </w:r>
    </w:p>
    <w:p w:rsidR="00675105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D226AD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BD4D56" w:rsidRPr="002216D7" w:rsidRDefault="00BD4D5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675105" w:rsidRPr="002216D7" w:rsidRDefault="00675105" w:rsidP="00D226AD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BILJEŠKE UZ </w:t>
      </w:r>
      <w:r w:rsidR="00827222">
        <w:rPr>
          <w:rFonts w:ascii="Times New Roman" w:hAnsi="Times New Roman"/>
          <w:b/>
          <w:i/>
          <w:sz w:val="24"/>
          <w:szCs w:val="24"/>
        </w:rPr>
        <w:t xml:space="preserve">KONSOLIDIRANO </w:t>
      </w:r>
      <w:r w:rsidRPr="002216D7">
        <w:rPr>
          <w:rFonts w:ascii="Times New Roman" w:hAnsi="Times New Roman"/>
          <w:b/>
          <w:i/>
          <w:sz w:val="24"/>
          <w:szCs w:val="24"/>
        </w:rPr>
        <w:t>FINANCIJSKO IZVJEŠĆE</w:t>
      </w:r>
      <w:r w:rsidRPr="002216D7">
        <w:rPr>
          <w:rFonts w:ascii="Times New Roman" w:hAnsi="Times New Roman"/>
          <w:b/>
          <w:i/>
          <w:sz w:val="24"/>
          <w:szCs w:val="24"/>
        </w:rPr>
        <w:br/>
        <w:t>za razdoblje od 01.01.20</w:t>
      </w:r>
      <w:r w:rsidR="00312CCA">
        <w:rPr>
          <w:rFonts w:ascii="Times New Roman" w:hAnsi="Times New Roman"/>
          <w:b/>
          <w:i/>
          <w:sz w:val="24"/>
          <w:szCs w:val="24"/>
        </w:rPr>
        <w:t>2</w:t>
      </w:r>
      <w:r w:rsidR="002C5944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 do 31.12.2</w:t>
      </w:r>
      <w:r w:rsidR="002C5944">
        <w:rPr>
          <w:rFonts w:ascii="Times New Roman" w:hAnsi="Times New Roman"/>
          <w:b/>
          <w:i/>
          <w:sz w:val="24"/>
          <w:szCs w:val="24"/>
        </w:rPr>
        <w:t>2</w:t>
      </w:r>
      <w:r w:rsidRPr="002216D7">
        <w:rPr>
          <w:rFonts w:ascii="Times New Roman" w:hAnsi="Times New Roman"/>
          <w:b/>
          <w:i/>
          <w:sz w:val="24"/>
          <w:szCs w:val="24"/>
        </w:rPr>
        <w:t>.</w:t>
      </w:r>
    </w:p>
    <w:p w:rsidR="00455DAF" w:rsidRDefault="00455DAF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BD4D56" w:rsidRPr="002216D7" w:rsidRDefault="00BD4D5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675105" w:rsidRDefault="0067510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1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455DAF" w:rsidRDefault="00455DAF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Obrazac: PR-RAS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455DAF" w:rsidRDefault="00455DAF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Grad Obrovac </w:t>
      </w:r>
      <w:r w:rsidR="00827222">
        <w:rPr>
          <w:rFonts w:ascii="Times New Roman" w:hAnsi="Times New Roman"/>
          <w:b/>
          <w:i/>
          <w:sz w:val="24"/>
          <w:szCs w:val="24"/>
        </w:rPr>
        <w:t>financira proračunske korisnike: Dječji vrtić Obrovac, Pučko otvoreno učilište Obrovac</w:t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te CPUZ Tereza Obrovac</w:t>
      </w:r>
      <w:r w:rsidR="00312CCA">
        <w:rPr>
          <w:rFonts w:ascii="Times New Roman" w:hAnsi="Times New Roman"/>
          <w:b/>
          <w:i/>
          <w:sz w:val="24"/>
          <w:szCs w:val="24"/>
        </w:rPr>
        <w:t>.</w:t>
      </w:r>
    </w:p>
    <w:p w:rsidR="00827222" w:rsidRPr="002216D7" w:rsidRDefault="0082722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</w:t>
      </w:r>
      <w:r w:rsidR="003B1B38">
        <w:rPr>
          <w:rFonts w:ascii="Times New Roman" w:hAnsi="Times New Roman"/>
          <w:b/>
          <w:i/>
          <w:sz w:val="24"/>
          <w:szCs w:val="24"/>
        </w:rPr>
        <w:t xml:space="preserve"> ovom obrascu konsolidirali smo sve </w:t>
      </w:r>
      <w:r>
        <w:rPr>
          <w:rFonts w:ascii="Times New Roman" w:hAnsi="Times New Roman"/>
          <w:b/>
          <w:i/>
          <w:sz w:val="24"/>
          <w:szCs w:val="24"/>
        </w:rPr>
        <w:t>prihode i rashode Grada Obrovca sa obrasca PR-RAS te vlastite prihode</w:t>
      </w:r>
      <w:r w:rsidR="003B1B38">
        <w:rPr>
          <w:rFonts w:ascii="Times New Roman" w:hAnsi="Times New Roman"/>
          <w:b/>
          <w:i/>
          <w:sz w:val="24"/>
          <w:szCs w:val="24"/>
        </w:rPr>
        <w:t xml:space="preserve"> i pomoći kod </w:t>
      </w:r>
      <w:r>
        <w:rPr>
          <w:rFonts w:ascii="Times New Roman" w:hAnsi="Times New Roman"/>
          <w:b/>
          <w:i/>
          <w:sz w:val="24"/>
          <w:szCs w:val="24"/>
        </w:rPr>
        <w:t xml:space="preserve"> proračunskih korisnika i rashode proračunskih korisnika podmirene iz tih  prihoda. Sveukupni prihodi i primici nakon konsolidacije su povećani za </w:t>
      </w:r>
      <w:r w:rsidR="00D01DE8">
        <w:rPr>
          <w:rFonts w:ascii="Times New Roman" w:hAnsi="Times New Roman"/>
          <w:b/>
          <w:i/>
          <w:sz w:val="24"/>
          <w:szCs w:val="24"/>
        </w:rPr>
        <w:t>2.540.782,79</w:t>
      </w:r>
      <w:r>
        <w:rPr>
          <w:rFonts w:ascii="Times New Roman" w:hAnsi="Times New Roman"/>
          <w:b/>
          <w:i/>
          <w:sz w:val="24"/>
          <w:szCs w:val="24"/>
        </w:rPr>
        <w:t xml:space="preserve"> kn , sveukupni rashodi i izdaci su povećani za </w:t>
      </w:r>
      <w:r w:rsidR="00D01DE8">
        <w:rPr>
          <w:rFonts w:ascii="Times New Roman" w:hAnsi="Times New Roman"/>
          <w:b/>
          <w:i/>
          <w:sz w:val="24"/>
          <w:szCs w:val="24"/>
        </w:rPr>
        <w:t>2.380.130,01</w:t>
      </w:r>
      <w:r>
        <w:rPr>
          <w:rFonts w:ascii="Times New Roman" w:hAnsi="Times New Roman"/>
          <w:b/>
          <w:i/>
          <w:sz w:val="24"/>
          <w:szCs w:val="24"/>
        </w:rPr>
        <w:t xml:space="preserve"> kn , tako da je </w:t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višak 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sredstava </w:t>
      </w:r>
      <w:r w:rsidR="00677E76">
        <w:rPr>
          <w:rFonts w:ascii="Times New Roman" w:hAnsi="Times New Roman"/>
          <w:b/>
          <w:i/>
          <w:sz w:val="24"/>
          <w:szCs w:val="24"/>
        </w:rPr>
        <w:t>raspoloživ</w:t>
      </w:r>
      <w:r w:rsidR="00F21CE5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u budućem razdoblju </w:t>
      </w:r>
      <w:r w:rsidR="00F21CE5">
        <w:rPr>
          <w:rFonts w:ascii="Times New Roman" w:hAnsi="Times New Roman"/>
          <w:b/>
          <w:i/>
          <w:sz w:val="24"/>
          <w:szCs w:val="24"/>
        </w:rPr>
        <w:t>u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iznos</w:t>
      </w:r>
      <w:r w:rsidR="00F21CE5">
        <w:rPr>
          <w:rFonts w:ascii="Times New Roman" w:hAnsi="Times New Roman"/>
          <w:b/>
          <w:i/>
          <w:sz w:val="24"/>
          <w:szCs w:val="24"/>
        </w:rPr>
        <w:t xml:space="preserve">u </w:t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532.043,89 kn </w:t>
      </w:r>
      <w:r w:rsidR="00312CCA">
        <w:rPr>
          <w:rFonts w:ascii="Times New Roman" w:hAnsi="Times New Roman"/>
          <w:b/>
          <w:i/>
          <w:sz w:val="24"/>
          <w:szCs w:val="24"/>
        </w:rPr>
        <w:t>.</w:t>
      </w:r>
    </w:p>
    <w:p w:rsidR="002A4DC0" w:rsidRPr="002216D7" w:rsidRDefault="002A4DC0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2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46B96" w:rsidRDefault="0082722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nastavku Bilješki dajemo Pregled ostvarenih prihoda i rashoda kod proračunskih korisnika:</w:t>
      </w:r>
    </w:p>
    <w:p w:rsidR="00827222" w:rsidRDefault="0082722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PREGLED OSTVARENIH PRIHODA I RASHODA KOD PRORAČUNSKIH KORISNIKA GRADA OBROVCA</w:t>
      </w:r>
    </w:p>
    <w:p w:rsidR="005A42AF" w:rsidRDefault="005A42AF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Pučko otvoreno učilište Obrovac</w:t>
      </w:r>
    </w:p>
    <w:p w:rsidR="005A42AF" w:rsidRDefault="005A42AF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Izvori sredstava:</w:t>
      </w:r>
      <w:r>
        <w:rPr>
          <w:rFonts w:ascii="Times New Roman" w:hAnsi="Times New Roman"/>
          <w:b/>
          <w:i/>
          <w:sz w:val="24"/>
          <w:szCs w:val="24"/>
        </w:rPr>
        <w:tab/>
        <w:t>Prihodi:</w:t>
      </w:r>
      <w:r>
        <w:rPr>
          <w:rFonts w:ascii="Times New Roman" w:hAnsi="Times New Roman"/>
          <w:b/>
          <w:i/>
          <w:sz w:val="24"/>
          <w:szCs w:val="24"/>
        </w:rPr>
        <w:tab/>
        <w:t>Konsolidacija:</w:t>
      </w:r>
      <w:r>
        <w:rPr>
          <w:rFonts w:ascii="Times New Roman" w:hAnsi="Times New Roman"/>
          <w:b/>
          <w:i/>
          <w:sz w:val="24"/>
          <w:szCs w:val="24"/>
        </w:rPr>
        <w:tab/>
        <w:t>Izdaci: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Razlika:</w:t>
      </w: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Min. kulture i ZŽ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>74.873,14</w:t>
      </w:r>
      <w:r w:rsidR="00677E76">
        <w:rPr>
          <w:rFonts w:ascii="Times New Roman" w:hAnsi="Times New Roman"/>
          <w:b/>
          <w:i/>
          <w:sz w:val="24"/>
          <w:szCs w:val="24"/>
        </w:rPr>
        <w:tab/>
        <w:t xml:space="preserve">        DA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>74.873,14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827222" w:rsidRDefault="00827222" w:rsidP="0082722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Vlastiti prihodi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>32.158,41</w:t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DA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25.092,77  </w:t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1F0853">
        <w:rPr>
          <w:rFonts w:ascii="Times New Roman" w:hAnsi="Times New Roman"/>
          <w:b/>
          <w:i/>
          <w:sz w:val="24"/>
          <w:szCs w:val="24"/>
        </w:rPr>
        <w:t>7</w:t>
      </w:r>
      <w:r w:rsidR="00677E76">
        <w:rPr>
          <w:rFonts w:ascii="Times New Roman" w:hAnsi="Times New Roman"/>
          <w:b/>
          <w:i/>
          <w:sz w:val="24"/>
          <w:szCs w:val="24"/>
        </w:rPr>
        <w:t>065,74</w:t>
      </w:r>
    </w:p>
    <w:p w:rsidR="00E16C3A" w:rsidRDefault="006E6D1B" w:rsidP="00E16C3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Ukupno:         </w:t>
      </w:r>
      <w:r w:rsidR="00677E76">
        <w:rPr>
          <w:rFonts w:ascii="Times New Roman" w:hAnsi="Times New Roman"/>
          <w:b/>
          <w:i/>
          <w:sz w:val="24"/>
          <w:szCs w:val="24"/>
        </w:rPr>
        <w:t xml:space="preserve">         107.031,65</w:t>
      </w:r>
      <w:r w:rsidR="00E16C3A">
        <w:rPr>
          <w:rFonts w:ascii="Times New Roman" w:hAnsi="Times New Roman"/>
          <w:b/>
          <w:i/>
          <w:sz w:val="24"/>
          <w:szCs w:val="24"/>
        </w:rPr>
        <w:tab/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677E76">
        <w:rPr>
          <w:rFonts w:ascii="Times New Roman" w:hAnsi="Times New Roman"/>
          <w:b/>
          <w:i/>
          <w:sz w:val="24"/>
          <w:szCs w:val="24"/>
        </w:rPr>
        <w:t>99.965,91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1F0853">
        <w:rPr>
          <w:rFonts w:ascii="Times New Roman" w:hAnsi="Times New Roman"/>
          <w:b/>
          <w:i/>
          <w:sz w:val="24"/>
          <w:szCs w:val="24"/>
        </w:rPr>
        <w:t>7.</w:t>
      </w:r>
      <w:r w:rsidR="00677E76">
        <w:rPr>
          <w:rFonts w:ascii="Times New Roman" w:hAnsi="Times New Roman"/>
          <w:b/>
          <w:i/>
          <w:sz w:val="24"/>
          <w:szCs w:val="24"/>
        </w:rPr>
        <w:t>065,74</w:t>
      </w:r>
    </w:p>
    <w:p w:rsidR="00E16C3A" w:rsidRDefault="00E16C3A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1B38" w:rsidRDefault="003B1B38" w:rsidP="00827222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 w:rsidRPr="003B1B38">
        <w:rPr>
          <w:rFonts w:ascii="Times New Roman" w:hAnsi="Times New Roman"/>
          <w:i/>
          <w:sz w:val="24"/>
          <w:szCs w:val="24"/>
        </w:rPr>
        <w:t xml:space="preserve">Grad  Obrovac          </w:t>
      </w:r>
      <w:r w:rsidR="00677E76">
        <w:rPr>
          <w:rFonts w:ascii="Times New Roman" w:hAnsi="Times New Roman"/>
          <w:i/>
          <w:sz w:val="24"/>
          <w:szCs w:val="24"/>
        </w:rPr>
        <w:t>959.729,57</w:t>
      </w:r>
      <w:r w:rsidRPr="003B1B38">
        <w:rPr>
          <w:rFonts w:ascii="Times New Roman" w:hAnsi="Times New Roman"/>
          <w:i/>
          <w:sz w:val="24"/>
          <w:szCs w:val="24"/>
        </w:rPr>
        <w:t xml:space="preserve">         NE                            </w:t>
      </w:r>
      <w:r w:rsidR="00677E76">
        <w:rPr>
          <w:rFonts w:ascii="Times New Roman" w:hAnsi="Times New Roman"/>
          <w:i/>
          <w:sz w:val="24"/>
          <w:szCs w:val="24"/>
        </w:rPr>
        <w:t>959.729,57</w:t>
      </w:r>
      <w:r w:rsidRPr="003B1B38">
        <w:rPr>
          <w:rFonts w:ascii="Times New Roman" w:hAnsi="Times New Roman"/>
          <w:i/>
          <w:sz w:val="24"/>
          <w:szCs w:val="24"/>
        </w:rPr>
        <w:t xml:space="preserve">              </w:t>
      </w:r>
      <w:r w:rsidR="00312CCA">
        <w:rPr>
          <w:rFonts w:ascii="Times New Roman" w:hAnsi="Times New Roman"/>
          <w:i/>
          <w:sz w:val="24"/>
          <w:szCs w:val="24"/>
        </w:rPr>
        <w:t>-</w:t>
      </w:r>
    </w:p>
    <w:p w:rsidR="007A4FEC" w:rsidRPr="003B1B38" w:rsidRDefault="00233DEB" w:rsidP="007A4FE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PR- RAS 22-367</w:t>
      </w:r>
    </w:p>
    <w:p w:rsidR="007A4FEC" w:rsidRDefault="007A4FEC" w:rsidP="007A4FEC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4FEC" w:rsidRPr="003B1B38" w:rsidRDefault="007A4FEC" w:rsidP="00827222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A46B96" w:rsidRDefault="000C326D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0C326D">
        <w:rPr>
          <w:rFonts w:ascii="Times New Roman" w:hAnsi="Times New Roman"/>
          <w:b/>
          <w:i/>
          <w:sz w:val="24"/>
          <w:szCs w:val="24"/>
        </w:rPr>
        <w:t>Manjak</w:t>
      </w:r>
      <w:r w:rsidR="00E16C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prihoda </w:t>
      </w:r>
      <w:r w:rsidR="00827222">
        <w:rPr>
          <w:rFonts w:ascii="Times New Roman" w:hAnsi="Times New Roman"/>
          <w:b/>
          <w:i/>
          <w:sz w:val="24"/>
          <w:szCs w:val="24"/>
        </w:rPr>
        <w:t xml:space="preserve"> iz prethodne godine</w:t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233DEB">
        <w:rPr>
          <w:rFonts w:ascii="Times New Roman" w:hAnsi="Times New Roman"/>
          <w:b/>
          <w:i/>
          <w:sz w:val="24"/>
          <w:szCs w:val="24"/>
        </w:rPr>
        <w:t>3.933,89</w:t>
      </w:r>
    </w:p>
    <w:p w:rsidR="00D226AD" w:rsidRDefault="00233DEB" w:rsidP="00312CCA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Višak</w:t>
      </w:r>
      <w:r w:rsidR="006E6D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7222">
        <w:rPr>
          <w:rFonts w:ascii="Times New Roman" w:hAnsi="Times New Roman"/>
          <w:b/>
          <w:i/>
          <w:sz w:val="24"/>
          <w:szCs w:val="24"/>
        </w:rPr>
        <w:t xml:space="preserve"> prihoda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6D1B">
        <w:rPr>
          <w:rFonts w:ascii="Times New Roman" w:hAnsi="Times New Roman"/>
          <w:b/>
          <w:i/>
          <w:sz w:val="24"/>
          <w:szCs w:val="24"/>
        </w:rPr>
        <w:t xml:space="preserve"> u budućem razdoblju</w:t>
      </w:r>
      <w:r w:rsidR="006E6D1B">
        <w:rPr>
          <w:rFonts w:ascii="Times New Roman" w:hAnsi="Times New Roman"/>
          <w:b/>
          <w:i/>
          <w:sz w:val="24"/>
          <w:szCs w:val="24"/>
        </w:rPr>
        <w:tab/>
      </w:r>
      <w:r w:rsidR="006E6D1B">
        <w:rPr>
          <w:rFonts w:ascii="Times New Roman" w:hAnsi="Times New Roman"/>
          <w:b/>
          <w:i/>
          <w:sz w:val="24"/>
          <w:szCs w:val="24"/>
        </w:rPr>
        <w:tab/>
      </w:r>
      <w:r w:rsidR="006E6D1B">
        <w:rPr>
          <w:rFonts w:ascii="Times New Roman" w:hAnsi="Times New Roman"/>
          <w:b/>
          <w:i/>
          <w:sz w:val="24"/>
          <w:szCs w:val="24"/>
        </w:rPr>
        <w:tab/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312CC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3.131,85 kuna</w:t>
      </w:r>
    </w:p>
    <w:p w:rsidR="006E72A2" w:rsidRDefault="006E72A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</w:p>
    <w:p w:rsidR="00827222" w:rsidRDefault="0082722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Dječji vrtić Obrovac</w:t>
      </w:r>
    </w:p>
    <w:p w:rsidR="00827222" w:rsidRDefault="0082722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Izvori sredstava:</w:t>
      </w:r>
      <w:r>
        <w:rPr>
          <w:rFonts w:ascii="Times New Roman" w:hAnsi="Times New Roman"/>
          <w:b/>
          <w:i/>
          <w:sz w:val="24"/>
          <w:szCs w:val="24"/>
        </w:rPr>
        <w:tab/>
        <w:t>Prihodi:</w:t>
      </w:r>
      <w:r>
        <w:rPr>
          <w:rFonts w:ascii="Times New Roman" w:hAnsi="Times New Roman"/>
          <w:b/>
          <w:i/>
          <w:sz w:val="24"/>
          <w:szCs w:val="24"/>
        </w:rPr>
        <w:tab/>
        <w:t>Konsolidacija:</w:t>
      </w:r>
      <w:r>
        <w:rPr>
          <w:rFonts w:ascii="Times New Roman" w:hAnsi="Times New Roman"/>
          <w:b/>
          <w:i/>
          <w:sz w:val="24"/>
          <w:szCs w:val="24"/>
        </w:rPr>
        <w:tab/>
        <w:t>Rashodi:</w:t>
      </w:r>
      <w:r>
        <w:rPr>
          <w:rFonts w:ascii="Times New Roman" w:hAnsi="Times New Roman"/>
          <w:b/>
          <w:i/>
          <w:sz w:val="24"/>
          <w:szCs w:val="24"/>
        </w:rPr>
        <w:tab/>
        <w:t>Razlika:</w:t>
      </w: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222" w:rsidRDefault="003C1190" w:rsidP="006E6D1B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Vlastiti prihodi        </w:t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DE7E2C">
        <w:rPr>
          <w:rFonts w:ascii="Times New Roman" w:hAnsi="Times New Roman"/>
          <w:b/>
          <w:i/>
          <w:sz w:val="24"/>
          <w:szCs w:val="24"/>
        </w:rPr>
        <w:t>1.553,53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6E6D1B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C326D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6E6D1B">
        <w:rPr>
          <w:rFonts w:ascii="Times New Roman" w:hAnsi="Times New Roman"/>
          <w:b/>
          <w:i/>
          <w:sz w:val="24"/>
          <w:szCs w:val="24"/>
        </w:rPr>
        <w:t xml:space="preserve">  DA                         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7E2C">
        <w:rPr>
          <w:rFonts w:ascii="Times New Roman" w:hAnsi="Times New Roman"/>
          <w:b/>
          <w:i/>
          <w:sz w:val="24"/>
          <w:szCs w:val="24"/>
        </w:rPr>
        <w:t>0</w:t>
      </w:r>
      <w:r w:rsidR="006E6D1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 1.553,53</w:t>
      </w:r>
    </w:p>
    <w:p w:rsidR="003C1190" w:rsidRDefault="00B36EFA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Tekuće pomoći</w:t>
      </w:r>
      <w:r w:rsidR="00827222">
        <w:rPr>
          <w:rFonts w:ascii="Times New Roman" w:hAnsi="Times New Roman"/>
          <w:b/>
          <w:i/>
          <w:sz w:val="24"/>
          <w:szCs w:val="24"/>
        </w:rPr>
        <w:tab/>
      </w:r>
      <w:r w:rsidR="00DE7E2C">
        <w:rPr>
          <w:rFonts w:ascii="Times New Roman" w:hAnsi="Times New Roman"/>
          <w:b/>
          <w:i/>
          <w:sz w:val="24"/>
          <w:szCs w:val="24"/>
        </w:rPr>
        <w:t>7.200,00</w:t>
      </w:r>
      <w:r w:rsidR="006E6D1B">
        <w:rPr>
          <w:rFonts w:ascii="Times New Roman" w:hAnsi="Times New Roman"/>
          <w:b/>
          <w:i/>
          <w:sz w:val="24"/>
          <w:szCs w:val="24"/>
        </w:rPr>
        <w:tab/>
      </w:r>
      <w:r w:rsidR="00DE7E2C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  DA</w:t>
      </w:r>
      <w:r w:rsidR="006E6D1B">
        <w:rPr>
          <w:rFonts w:ascii="Times New Roman" w:hAnsi="Times New Roman"/>
          <w:b/>
          <w:i/>
          <w:sz w:val="24"/>
          <w:szCs w:val="24"/>
        </w:rPr>
        <w:tab/>
        <w:t xml:space="preserve">              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7E2C">
        <w:rPr>
          <w:rFonts w:ascii="Times New Roman" w:hAnsi="Times New Roman"/>
          <w:b/>
          <w:i/>
          <w:sz w:val="24"/>
          <w:szCs w:val="24"/>
        </w:rPr>
        <w:t>7.200,00</w:t>
      </w:r>
      <w:r w:rsidR="00714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         -</w:t>
      </w:r>
    </w:p>
    <w:p w:rsidR="003C1190" w:rsidRDefault="00DE7E2C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Tekuće donacije         1.820,00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                   DA                           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BC6811">
        <w:rPr>
          <w:rFonts w:ascii="Times New Roman" w:hAnsi="Times New Roman"/>
          <w:b/>
          <w:i/>
          <w:sz w:val="24"/>
          <w:szCs w:val="24"/>
        </w:rPr>
        <w:t>1.820,00</w:t>
      </w:r>
    </w:p>
    <w:p w:rsidR="00714840" w:rsidRPr="00714840" w:rsidRDefault="00714840" w:rsidP="00827222">
      <w:pPr>
        <w:pStyle w:val="Bezproreda"/>
        <w:jc w:val="both"/>
        <w:rPr>
          <w:rFonts w:ascii="Times New Roman" w:hAnsi="Times New Roman"/>
          <w:b/>
          <w:i/>
          <w:caps/>
          <w:sz w:val="24"/>
          <w:szCs w:val="24"/>
          <w:u w:val="doub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K. pomoći EU      </w:t>
      </w:r>
      <w:r w:rsidR="00DE7E2C">
        <w:rPr>
          <w:rFonts w:ascii="Times New Roman" w:hAnsi="Times New Roman"/>
          <w:b/>
          <w:i/>
          <w:sz w:val="24"/>
          <w:szCs w:val="24"/>
        </w:rPr>
        <w:t xml:space="preserve">   424.202,53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DA                      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E7E2C">
        <w:rPr>
          <w:rFonts w:ascii="Times New Roman" w:hAnsi="Times New Roman"/>
          <w:b/>
          <w:i/>
          <w:sz w:val="24"/>
          <w:szCs w:val="24"/>
        </w:rPr>
        <w:t>0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E7E2C">
        <w:rPr>
          <w:rFonts w:ascii="Times New Roman" w:hAnsi="Times New Roman"/>
          <w:b/>
          <w:i/>
          <w:sz w:val="24"/>
          <w:szCs w:val="24"/>
        </w:rPr>
        <w:t>424.202,53</w:t>
      </w:r>
    </w:p>
    <w:p w:rsidR="00714840" w:rsidRPr="00714840" w:rsidRDefault="000C326D" w:rsidP="00714840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---------------------------------------------------------------------------------------------------------</w:t>
      </w:r>
    </w:p>
    <w:p w:rsidR="00714840" w:rsidRDefault="00714840" w:rsidP="003B1B3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Ukupno:              </w:t>
      </w:r>
      <w:r w:rsidR="00DE7E2C">
        <w:rPr>
          <w:rFonts w:ascii="Times New Roman" w:hAnsi="Times New Roman"/>
          <w:i/>
          <w:sz w:val="24"/>
          <w:szCs w:val="24"/>
        </w:rPr>
        <w:t xml:space="preserve">    434.776,06</w:t>
      </w:r>
      <w:r w:rsidR="00B36EFA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BC6811">
        <w:rPr>
          <w:rFonts w:ascii="Times New Roman" w:hAnsi="Times New Roman"/>
          <w:i/>
          <w:sz w:val="24"/>
          <w:szCs w:val="24"/>
        </w:rPr>
        <w:t xml:space="preserve">                            7.200,00    427.576,06</w:t>
      </w:r>
      <w:r w:rsidR="00B36EFA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0C326D" w:rsidRDefault="000C326D" w:rsidP="003B1B3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7A4FEC" w:rsidRDefault="00714840" w:rsidP="003B1B3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Grad  Obrovac   </w:t>
      </w:r>
      <w:r w:rsidR="003C1190">
        <w:rPr>
          <w:rFonts w:ascii="Times New Roman" w:hAnsi="Times New Roman"/>
          <w:i/>
          <w:sz w:val="24"/>
          <w:szCs w:val="24"/>
        </w:rPr>
        <w:t>2.</w:t>
      </w:r>
      <w:r w:rsidR="00BC6811">
        <w:rPr>
          <w:rFonts w:ascii="Times New Roman" w:hAnsi="Times New Roman"/>
          <w:i/>
          <w:sz w:val="24"/>
          <w:szCs w:val="24"/>
        </w:rPr>
        <w:t>210.073,88</w:t>
      </w:r>
      <w:r w:rsidR="003B1B38" w:rsidRPr="003B1B38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3B1B38" w:rsidRPr="003B1B38">
        <w:rPr>
          <w:rFonts w:ascii="Times New Roman" w:hAnsi="Times New Roman"/>
          <w:i/>
          <w:sz w:val="24"/>
          <w:szCs w:val="24"/>
        </w:rPr>
        <w:t xml:space="preserve"> NE                    </w:t>
      </w:r>
      <w:r w:rsidR="00BC6811">
        <w:rPr>
          <w:rFonts w:ascii="Times New Roman" w:hAnsi="Times New Roman"/>
          <w:i/>
          <w:sz w:val="24"/>
          <w:szCs w:val="24"/>
        </w:rPr>
        <w:t>2.210.073,88</w:t>
      </w:r>
      <w:r w:rsidR="007A4FEC">
        <w:rPr>
          <w:rFonts w:ascii="Times New Roman" w:hAnsi="Times New Roman"/>
          <w:i/>
          <w:sz w:val="24"/>
          <w:szCs w:val="24"/>
        </w:rPr>
        <w:t xml:space="preserve">              -</w:t>
      </w:r>
    </w:p>
    <w:p w:rsidR="003B1B38" w:rsidRPr="003B1B38" w:rsidRDefault="003B1B38" w:rsidP="003B1B38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 w:rsidRPr="003B1B38">
        <w:rPr>
          <w:rFonts w:ascii="Times New Roman" w:hAnsi="Times New Roman"/>
          <w:i/>
          <w:sz w:val="24"/>
          <w:szCs w:val="24"/>
        </w:rPr>
        <w:t xml:space="preserve"> PR- RAS 22-</w:t>
      </w:r>
      <w:r w:rsidR="007A4FEC">
        <w:rPr>
          <w:rFonts w:ascii="Times New Roman" w:hAnsi="Times New Roman"/>
          <w:i/>
          <w:sz w:val="24"/>
          <w:szCs w:val="24"/>
        </w:rPr>
        <w:t xml:space="preserve"> </w:t>
      </w:r>
      <w:r w:rsidR="00BC6811">
        <w:rPr>
          <w:rFonts w:ascii="Times New Roman" w:hAnsi="Times New Roman"/>
          <w:i/>
          <w:sz w:val="24"/>
          <w:szCs w:val="24"/>
        </w:rPr>
        <w:t>367</w:t>
      </w:r>
    </w:p>
    <w:p w:rsidR="006E6D1B" w:rsidRDefault="006E6D1B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6D1B" w:rsidRDefault="006E6D1B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7222" w:rsidRDefault="00827222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Preneseni </w:t>
      </w:r>
      <w:r w:rsidR="00BC6811">
        <w:rPr>
          <w:rFonts w:ascii="Times New Roman" w:hAnsi="Times New Roman"/>
          <w:b/>
          <w:i/>
          <w:sz w:val="24"/>
          <w:szCs w:val="24"/>
        </w:rPr>
        <w:t>manjak</w:t>
      </w:r>
      <w:r>
        <w:rPr>
          <w:rFonts w:ascii="Times New Roman" w:hAnsi="Times New Roman"/>
          <w:b/>
          <w:i/>
          <w:sz w:val="24"/>
          <w:szCs w:val="24"/>
        </w:rPr>
        <w:t xml:space="preserve"> iz prethodn</w:t>
      </w:r>
      <w:r w:rsidR="00D30BDF">
        <w:rPr>
          <w:rFonts w:ascii="Times New Roman" w:hAnsi="Times New Roman"/>
          <w:b/>
          <w:i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godine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3C1190">
        <w:rPr>
          <w:rFonts w:ascii="Times New Roman" w:hAnsi="Times New Roman"/>
          <w:b/>
          <w:i/>
          <w:sz w:val="24"/>
          <w:szCs w:val="24"/>
        </w:rPr>
        <w:t>-</w:t>
      </w:r>
      <w:r w:rsidR="00BC6811">
        <w:rPr>
          <w:rFonts w:ascii="Times New Roman" w:hAnsi="Times New Roman"/>
          <w:b/>
          <w:i/>
          <w:sz w:val="24"/>
          <w:szCs w:val="24"/>
        </w:rPr>
        <w:t>1.759.557,18</w:t>
      </w:r>
    </w:p>
    <w:p w:rsidR="00827222" w:rsidRDefault="007A4FEC" w:rsidP="0082722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Manjak</w:t>
      </w:r>
      <w:r w:rsidR="001D14D2">
        <w:rPr>
          <w:rFonts w:ascii="Times New Roman" w:hAnsi="Times New Roman"/>
          <w:b/>
          <w:i/>
          <w:sz w:val="24"/>
          <w:szCs w:val="24"/>
        </w:rPr>
        <w:t xml:space="preserve"> prihoda </w:t>
      </w:r>
      <w:r>
        <w:rPr>
          <w:rFonts w:ascii="Times New Roman" w:hAnsi="Times New Roman"/>
          <w:b/>
          <w:i/>
          <w:sz w:val="24"/>
          <w:szCs w:val="24"/>
        </w:rPr>
        <w:t>za pokriće u budućem razdoblju</w:t>
      </w:r>
      <w:r w:rsidR="001D14D2">
        <w:rPr>
          <w:rFonts w:ascii="Times New Roman" w:hAnsi="Times New Roman"/>
          <w:b/>
          <w:i/>
          <w:sz w:val="24"/>
          <w:szCs w:val="24"/>
        </w:rPr>
        <w:tab/>
      </w:r>
      <w:r w:rsidR="001D14D2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1D14D2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895">
        <w:rPr>
          <w:rFonts w:ascii="Times New Roman" w:hAnsi="Times New Roman"/>
          <w:b/>
          <w:i/>
          <w:sz w:val="24"/>
          <w:szCs w:val="24"/>
        </w:rPr>
        <w:t xml:space="preserve">    -</w:t>
      </w:r>
      <w:r w:rsidR="003C1190">
        <w:rPr>
          <w:rFonts w:ascii="Times New Roman" w:hAnsi="Times New Roman"/>
          <w:b/>
          <w:i/>
          <w:sz w:val="24"/>
          <w:szCs w:val="24"/>
        </w:rPr>
        <w:t xml:space="preserve"> 1.</w:t>
      </w:r>
      <w:r w:rsidR="00BC6811">
        <w:rPr>
          <w:rFonts w:ascii="Times New Roman" w:hAnsi="Times New Roman"/>
          <w:b/>
          <w:i/>
          <w:sz w:val="24"/>
          <w:szCs w:val="24"/>
        </w:rPr>
        <w:t>331.981,12</w:t>
      </w:r>
    </w:p>
    <w:p w:rsidR="00C24953" w:rsidRDefault="00C24953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12667" w:rsidRDefault="00A12667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3.CPUZ Tereza Obrovac</w:t>
      </w:r>
    </w:p>
    <w:p w:rsidR="00A12667" w:rsidRDefault="00A12667" w:rsidP="00A1266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2667" w:rsidRDefault="00A12667" w:rsidP="00A1266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Izvori sredstava:</w:t>
      </w:r>
      <w:r>
        <w:rPr>
          <w:rFonts w:ascii="Times New Roman" w:hAnsi="Times New Roman"/>
          <w:b/>
          <w:i/>
          <w:sz w:val="24"/>
          <w:szCs w:val="24"/>
        </w:rPr>
        <w:tab/>
        <w:t>Prihodi:</w:t>
      </w:r>
      <w:r>
        <w:rPr>
          <w:rFonts w:ascii="Times New Roman" w:hAnsi="Times New Roman"/>
          <w:b/>
          <w:i/>
          <w:sz w:val="24"/>
          <w:szCs w:val="24"/>
        </w:rPr>
        <w:tab/>
        <w:t>Konsolidacija:</w:t>
      </w:r>
      <w:r>
        <w:rPr>
          <w:rFonts w:ascii="Times New Roman" w:hAnsi="Times New Roman"/>
          <w:b/>
          <w:i/>
          <w:sz w:val="24"/>
          <w:szCs w:val="24"/>
        </w:rPr>
        <w:tab/>
        <w:t>Rashodi:</w:t>
      </w:r>
      <w:r>
        <w:rPr>
          <w:rFonts w:ascii="Times New Roman" w:hAnsi="Times New Roman"/>
          <w:b/>
          <w:i/>
          <w:sz w:val="24"/>
          <w:szCs w:val="24"/>
        </w:rPr>
        <w:tab/>
        <w:t>Razlika:</w:t>
      </w:r>
    </w:p>
    <w:p w:rsidR="00A12667" w:rsidRDefault="00A12667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7A4FEC" w:rsidRDefault="00BC6811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Vlastiti prihodi         </w:t>
      </w:r>
      <w:r w:rsidR="00AE4895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7A4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895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7A4FEC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35,41</w:t>
      </w:r>
      <w:r w:rsidR="007A4FEC">
        <w:rPr>
          <w:rFonts w:ascii="Times New Roman" w:hAnsi="Times New Roman"/>
          <w:b/>
          <w:i/>
          <w:sz w:val="24"/>
          <w:szCs w:val="24"/>
        </w:rPr>
        <w:t xml:space="preserve">          DA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35,41</w:t>
      </w:r>
      <w:r w:rsidR="007A4FE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E4895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    -</w:t>
      </w:r>
    </w:p>
    <w:p w:rsidR="007A4FEC" w:rsidRDefault="00AE489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Kapitalne pomoći        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6.174,40</w:t>
      </w:r>
      <w:r>
        <w:rPr>
          <w:rFonts w:ascii="Times New Roman" w:hAnsi="Times New Roman"/>
          <w:b/>
          <w:i/>
          <w:sz w:val="24"/>
          <w:szCs w:val="24"/>
        </w:rPr>
        <w:t xml:space="preserve">          DA                         </w:t>
      </w:r>
      <w:r w:rsidR="00BC6811">
        <w:rPr>
          <w:rFonts w:ascii="Times New Roman" w:hAnsi="Times New Roman"/>
          <w:b/>
          <w:i/>
          <w:sz w:val="24"/>
          <w:szCs w:val="24"/>
        </w:rPr>
        <w:t>280.163,42</w:t>
      </w:r>
      <w:r>
        <w:rPr>
          <w:rFonts w:ascii="Times New Roman" w:hAnsi="Times New Roman"/>
          <w:b/>
          <w:i/>
          <w:sz w:val="24"/>
          <w:szCs w:val="24"/>
        </w:rPr>
        <w:t xml:space="preserve">         -</w:t>
      </w:r>
      <w:r w:rsidR="00BC6811">
        <w:rPr>
          <w:rFonts w:ascii="Times New Roman" w:hAnsi="Times New Roman"/>
          <w:b/>
          <w:i/>
          <w:sz w:val="24"/>
          <w:szCs w:val="24"/>
        </w:rPr>
        <w:t>273.989,02</w:t>
      </w:r>
    </w:p>
    <w:p w:rsidR="00AE4895" w:rsidRDefault="00AE4895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Primici od zaduživanja </w:t>
      </w:r>
      <w:r w:rsidR="00BC6811">
        <w:rPr>
          <w:rFonts w:ascii="Times New Roman" w:hAnsi="Times New Roman"/>
          <w:b/>
          <w:i/>
          <w:sz w:val="24"/>
          <w:szCs w:val="24"/>
        </w:rPr>
        <w:t>1.992.765,27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DA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BC6811">
        <w:rPr>
          <w:rFonts w:ascii="Times New Roman" w:hAnsi="Times New Roman"/>
          <w:b/>
          <w:i/>
          <w:sz w:val="24"/>
          <w:szCs w:val="24"/>
        </w:rPr>
        <w:t>1.992.765,27            -</w:t>
      </w:r>
    </w:p>
    <w:p w:rsidR="007A4FEC" w:rsidRDefault="007A4FEC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Ukupno:               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1.998.975,08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E489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C6811">
        <w:rPr>
          <w:rFonts w:ascii="Times New Roman" w:hAnsi="Times New Roman"/>
          <w:b/>
          <w:i/>
          <w:sz w:val="24"/>
          <w:szCs w:val="24"/>
        </w:rPr>
        <w:t>2.272.964,10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895">
        <w:rPr>
          <w:rFonts w:ascii="Times New Roman" w:hAnsi="Times New Roman"/>
          <w:b/>
          <w:i/>
          <w:sz w:val="24"/>
          <w:szCs w:val="24"/>
        </w:rPr>
        <w:t>-</w:t>
      </w:r>
      <w:r w:rsidR="00BC6811">
        <w:rPr>
          <w:rFonts w:ascii="Times New Roman" w:hAnsi="Times New Roman"/>
          <w:b/>
          <w:i/>
          <w:sz w:val="24"/>
          <w:szCs w:val="24"/>
        </w:rPr>
        <w:t>273.989,02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</w:p>
    <w:p w:rsidR="00BC6811" w:rsidRDefault="00BC6811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7A4FEC" w:rsidRDefault="007A4FEC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7A4FEC" w:rsidRDefault="00A12667" w:rsidP="00A12667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 w:rsidRPr="003B1B38">
        <w:rPr>
          <w:rFonts w:ascii="Times New Roman" w:hAnsi="Times New Roman"/>
          <w:i/>
          <w:sz w:val="24"/>
          <w:szCs w:val="24"/>
        </w:rPr>
        <w:t xml:space="preserve">Grad  Obrovac          </w:t>
      </w:r>
      <w:r w:rsidR="00BC6811">
        <w:rPr>
          <w:rFonts w:ascii="Times New Roman" w:hAnsi="Times New Roman"/>
          <w:i/>
          <w:sz w:val="24"/>
          <w:szCs w:val="24"/>
        </w:rPr>
        <w:t>481.251,84</w:t>
      </w:r>
      <w:r w:rsidRPr="003B1B38">
        <w:rPr>
          <w:rFonts w:ascii="Times New Roman" w:hAnsi="Times New Roman"/>
          <w:i/>
          <w:sz w:val="24"/>
          <w:szCs w:val="24"/>
        </w:rPr>
        <w:t xml:space="preserve">         </w:t>
      </w:r>
      <w:r w:rsidR="00AE4895">
        <w:rPr>
          <w:rFonts w:ascii="Times New Roman" w:hAnsi="Times New Roman"/>
          <w:i/>
          <w:sz w:val="24"/>
          <w:szCs w:val="24"/>
        </w:rPr>
        <w:t xml:space="preserve">   </w:t>
      </w:r>
      <w:r w:rsidRPr="003B1B38">
        <w:rPr>
          <w:rFonts w:ascii="Times New Roman" w:hAnsi="Times New Roman"/>
          <w:i/>
          <w:sz w:val="24"/>
          <w:szCs w:val="24"/>
        </w:rPr>
        <w:t xml:space="preserve"> NE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7A4FEC">
        <w:rPr>
          <w:rFonts w:ascii="Times New Roman" w:hAnsi="Times New Roman"/>
          <w:i/>
          <w:sz w:val="24"/>
          <w:szCs w:val="24"/>
        </w:rPr>
        <w:t xml:space="preserve">      </w:t>
      </w:r>
      <w:r w:rsidR="00BC6811">
        <w:rPr>
          <w:rFonts w:ascii="Times New Roman" w:hAnsi="Times New Roman"/>
          <w:i/>
          <w:sz w:val="24"/>
          <w:szCs w:val="24"/>
        </w:rPr>
        <w:t>481.251,84</w:t>
      </w:r>
      <w:r w:rsidR="007A4FEC">
        <w:rPr>
          <w:rFonts w:ascii="Times New Roman" w:hAnsi="Times New Roman"/>
          <w:i/>
          <w:sz w:val="24"/>
          <w:szCs w:val="24"/>
        </w:rPr>
        <w:t xml:space="preserve">           -</w:t>
      </w:r>
    </w:p>
    <w:p w:rsidR="00A12667" w:rsidRPr="003B1B38" w:rsidRDefault="007A4FEC" w:rsidP="00A12667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A12667" w:rsidRPr="003B1B38">
        <w:rPr>
          <w:rFonts w:ascii="Times New Roman" w:hAnsi="Times New Roman"/>
          <w:i/>
          <w:sz w:val="24"/>
          <w:szCs w:val="24"/>
        </w:rPr>
        <w:t>PR- RAS 22-</w:t>
      </w:r>
      <w:r w:rsidR="00BC6811">
        <w:rPr>
          <w:rFonts w:ascii="Times New Roman" w:hAnsi="Times New Roman"/>
          <w:i/>
          <w:sz w:val="24"/>
          <w:szCs w:val="24"/>
        </w:rPr>
        <w:t>367</w:t>
      </w:r>
    </w:p>
    <w:p w:rsidR="00D52C87" w:rsidRDefault="007A4FEC" w:rsidP="00D52C8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2C87">
        <w:rPr>
          <w:rFonts w:ascii="Times New Roman" w:hAnsi="Times New Roman"/>
          <w:b/>
          <w:i/>
          <w:sz w:val="24"/>
          <w:szCs w:val="24"/>
        </w:rPr>
        <w:t>Manjak  prihoda za pokriće u budućem razdoblju</w:t>
      </w:r>
      <w:r w:rsidR="00D52C87">
        <w:rPr>
          <w:rFonts w:ascii="Times New Roman" w:hAnsi="Times New Roman"/>
          <w:b/>
          <w:i/>
          <w:sz w:val="24"/>
          <w:szCs w:val="24"/>
        </w:rPr>
        <w:tab/>
      </w:r>
      <w:r w:rsidR="00D52C87">
        <w:rPr>
          <w:rFonts w:ascii="Times New Roman" w:hAnsi="Times New Roman"/>
          <w:b/>
          <w:i/>
          <w:sz w:val="24"/>
          <w:szCs w:val="24"/>
        </w:rPr>
        <w:tab/>
      </w:r>
      <w:r w:rsidR="00D52C87">
        <w:rPr>
          <w:rFonts w:ascii="Times New Roman" w:hAnsi="Times New Roman"/>
          <w:b/>
          <w:i/>
          <w:sz w:val="24"/>
          <w:szCs w:val="24"/>
        </w:rPr>
        <w:tab/>
        <w:t xml:space="preserve">          - </w:t>
      </w:r>
      <w:r w:rsidR="00BC6811">
        <w:rPr>
          <w:rFonts w:ascii="Times New Roman" w:hAnsi="Times New Roman"/>
          <w:b/>
          <w:i/>
          <w:sz w:val="24"/>
          <w:szCs w:val="24"/>
        </w:rPr>
        <w:t>273.989,02</w:t>
      </w:r>
    </w:p>
    <w:p w:rsidR="00D52C87" w:rsidRDefault="00BC6811" w:rsidP="00D52C8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Preneseni manjak iz 2021.godine                                                                -52.299,81</w:t>
      </w:r>
    </w:p>
    <w:p w:rsidR="00BC6811" w:rsidRDefault="00BC6811" w:rsidP="00D52C8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Sveukupni manjak za pokriće u budućem razdoblju                               -326.288,83</w:t>
      </w:r>
    </w:p>
    <w:p w:rsidR="00846BC4" w:rsidRDefault="00846BC4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12667" w:rsidRDefault="00846BC4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</w:t>
      </w:r>
    </w:p>
    <w:p w:rsidR="0012442C" w:rsidRPr="0029672A" w:rsidRDefault="0012442C" w:rsidP="002216D7">
      <w:pPr>
        <w:pStyle w:val="Bezproreda"/>
        <w:rPr>
          <w:rFonts w:ascii="Times New Roman" w:hAnsi="Times New Roman"/>
          <w:i/>
          <w:sz w:val="24"/>
          <w:szCs w:val="24"/>
        </w:rPr>
      </w:pPr>
      <w:r w:rsidRPr="0029672A">
        <w:rPr>
          <w:rFonts w:ascii="Times New Roman" w:hAnsi="Times New Roman"/>
          <w:i/>
          <w:sz w:val="24"/>
          <w:szCs w:val="24"/>
        </w:rPr>
        <w:t xml:space="preserve">Sveukupno (1-3)      </w:t>
      </w:r>
      <w:r w:rsidR="00BC6811">
        <w:rPr>
          <w:rFonts w:ascii="Times New Roman" w:hAnsi="Times New Roman"/>
          <w:i/>
          <w:sz w:val="24"/>
          <w:szCs w:val="24"/>
        </w:rPr>
        <w:t>2.540.782,79</w:t>
      </w:r>
      <w:r w:rsidRPr="0029672A">
        <w:rPr>
          <w:rFonts w:ascii="Times New Roman" w:hAnsi="Times New Roman"/>
          <w:i/>
          <w:sz w:val="24"/>
          <w:szCs w:val="24"/>
        </w:rPr>
        <w:t xml:space="preserve">              DA                        </w:t>
      </w:r>
      <w:r w:rsidR="00BC6811">
        <w:rPr>
          <w:rFonts w:ascii="Times New Roman" w:hAnsi="Times New Roman"/>
          <w:i/>
          <w:sz w:val="24"/>
          <w:szCs w:val="24"/>
        </w:rPr>
        <w:t>2.380.130,01</w:t>
      </w:r>
      <w:r w:rsidRPr="0029672A">
        <w:rPr>
          <w:rFonts w:ascii="Times New Roman" w:hAnsi="Times New Roman"/>
          <w:i/>
          <w:sz w:val="24"/>
          <w:szCs w:val="24"/>
        </w:rPr>
        <w:t xml:space="preserve">    </w:t>
      </w:r>
      <w:r w:rsidR="00BC6811">
        <w:rPr>
          <w:rFonts w:ascii="Times New Roman" w:hAnsi="Times New Roman"/>
          <w:i/>
          <w:sz w:val="24"/>
          <w:szCs w:val="24"/>
        </w:rPr>
        <w:t>162.652,78</w:t>
      </w:r>
    </w:p>
    <w:p w:rsidR="0029672A" w:rsidRPr="0029672A" w:rsidRDefault="0029672A" w:rsidP="002216D7">
      <w:pPr>
        <w:pStyle w:val="Bezproreda"/>
        <w:rPr>
          <w:rFonts w:ascii="Times New Roman" w:hAnsi="Times New Roman"/>
          <w:i/>
          <w:sz w:val="24"/>
          <w:szCs w:val="24"/>
        </w:rPr>
      </w:pPr>
      <w:r w:rsidRPr="0029672A">
        <w:rPr>
          <w:rFonts w:ascii="Times New Roman" w:hAnsi="Times New Roman"/>
          <w:i/>
          <w:sz w:val="24"/>
          <w:szCs w:val="24"/>
        </w:rPr>
        <w:t>Prenes</w:t>
      </w:r>
      <w:r>
        <w:rPr>
          <w:rFonts w:ascii="Times New Roman" w:hAnsi="Times New Roman"/>
          <w:i/>
          <w:sz w:val="24"/>
          <w:szCs w:val="24"/>
        </w:rPr>
        <w:t>e</w:t>
      </w:r>
      <w:r w:rsidRPr="0029672A">
        <w:rPr>
          <w:rFonts w:ascii="Times New Roman" w:hAnsi="Times New Roman"/>
          <w:i/>
          <w:sz w:val="24"/>
          <w:szCs w:val="24"/>
        </w:rPr>
        <w:t xml:space="preserve">ni rezultat iz prethodne godine                                            </w:t>
      </w:r>
      <w:r w:rsidR="00D52C87">
        <w:rPr>
          <w:rFonts w:ascii="Times New Roman" w:hAnsi="Times New Roman"/>
          <w:i/>
          <w:sz w:val="24"/>
          <w:szCs w:val="24"/>
        </w:rPr>
        <w:t xml:space="preserve">  </w:t>
      </w:r>
      <w:r w:rsidRPr="0029672A">
        <w:rPr>
          <w:rFonts w:ascii="Times New Roman" w:hAnsi="Times New Roman"/>
          <w:i/>
          <w:sz w:val="24"/>
          <w:szCs w:val="24"/>
        </w:rPr>
        <w:t xml:space="preserve">   </w:t>
      </w:r>
      <w:r w:rsidR="00BC6811">
        <w:rPr>
          <w:rFonts w:ascii="Times New Roman" w:hAnsi="Times New Roman"/>
          <w:i/>
          <w:sz w:val="24"/>
          <w:szCs w:val="24"/>
        </w:rPr>
        <w:t xml:space="preserve">  </w:t>
      </w:r>
      <w:r w:rsidRPr="0029672A">
        <w:rPr>
          <w:rFonts w:ascii="Times New Roman" w:hAnsi="Times New Roman"/>
          <w:i/>
          <w:sz w:val="24"/>
          <w:szCs w:val="24"/>
        </w:rPr>
        <w:t xml:space="preserve">     </w:t>
      </w:r>
      <w:r w:rsidR="00D52C87">
        <w:rPr>
          <w:rFonts w:ascii="Times New Roman" w:hAnsi="Times New Roman"/>
          <w:i/>
          <w:sz w:val="24"/>
          <w:szCs w:val="24"/>
        </w:rPr>
        <w:t>-</w:t>
      </w:r>
      <w:r w:rsidR="00BC6811">
        <w:rPr>
          <w:rFonts w:ascii="Times New Roman" w:hAnsi="Times New Roman"/>
          <w:i/>
          <w:sz w:val="24"/>
          <w:szCs w:val="24"/>
        </w:rPr>
        <w:t>1</w:t>
      </w:r>
      <w:r w:rsidR="00D52C87">
        <w:rPr>
          <w:rFonts w:ascii="Times New Roman" w:hAnsi="Times New Roman"/>
          <w:i/>
          <w:sz w:val="24"/>
          <w:szCs w:val="24"/>
        </w:rPr>
        <w:t>.</w:t>
      </w:r>
      <w:r w:rsidR="00BC6811">
        <w:rPr>
          <w:rFonts w:ascii="Times New Roman" w:hAnsi="Times New Roman"/>
          <w:i/>
          <w:sz w:val="24"/>
          <w:szCs w:val="24"/>
        </w:rPr>
        <w:t>815.790,88</w:t>
      </w:r>
      <w:r w:rsidRPr="0029672A">
        <w:rPr>
          <w:rFonts w:ascii="Times New Roman" w:hAnsi="Times New Roman"/>
          <w:i/>
          <w:sz w:val="24"/>
          <w:szCs w:val="24"/>
        </w:rPr>
        <w:t xml:space="preserve">      </w:t>
      </w:r>
    </w:p>
    <w:p w:rsidR="00BC6811" w:rsidRDefault="00BC6811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29672A" w:rsidRDefault="0029672A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Ukupno –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pror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korisnici –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konsol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</w:t>
      </w:r>
      <w:r w:rsidR="00D52C87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52C87">
        <w:rPr>
          <w:rFonts w:ascii="Times New Roman" w:hAnsi="Times New Roman"/>
          <w:b/>
          <w:i/>
          <w:sz w:val="24"/>
          <w:szCs w:val="24"/>
        </w:rPr>
        <w:t xml:space="preserve">   =      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D52C87">
        <w:rPr>
          <w:rFonts w:ascii="Times New Roman" w:hAnsi="Times New Roman"/>
          <w:b/>
          <w:i/>
          <w:sz w:val="24"/>
          <w:szCs w:val="24"/>
        </w:rPr>
        <w:t>1</w:t>
      </w:r>
      <w:r w:rsidR="00BC6811">
        <w:rPr>
          <w:rFonts w:ascii="Times New Roman" w:hAnsi="Times New Roman"/>
          <w:b/>
          <w:i/>
          <w:sz w:val="24"/>
          <w:szCs w:val="24"/>
        </w:rPr>
        <w:t>.655.138,10</w:t>
      </w:r>
    </w:p>
    <w:p w:rsidR="0029672A" w:rsidRDefault="0029672A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29672A" w:rsidRDefault="0029672A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Grad  (obrazac BIL -22  </w:t>
      </w:r>
      <w:r w:rsidR="00BC6811">
        <w:rPr>
          <w:rFonts w:ascii="Times New Roman" w:hAnsi="Times New Roman"/>
          <w:b/>
          <w:i/>
          <w:sz w:val="24"/>
          <w:szCs w:val="24"/>
        </w:rPr>
        <w:t>922</w:t>
      </w:r>
      <w:r>
        <w:rPr>
          <w:rFonts w:ascii="Times New Roman" w:hAnsi="Times New Roman"/>
          <w:b/>
          <w:i/>
          <w:sz w:val="24"/>
          <w:szCs w:val="24"/>
        </w:rPr>
        <w:t xml:space="preserve"> )         </w:t>
      </w:r>
      <w:r w:rsidR="007F5F25">
        <w:rPr>
          <w:rFonts w:ascii="Times New Roman" w:hAnsi="Times New Roman"/>
          <w:b/>
          <w:i/>
          <w:sz w:val="24"/>
          <w:szCs w:val="24"/>
        </w:rPr>
        <w:t>višak</w:t>
      </w:r>
      <w:r w:rsidR="003467A0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 xml:space="preserve">  =       </w:t>
      </w:r>
      <w:r w:rsidR="00BC6811">
        <w:rPr>
          <w:rFonts w:ascii="Times New Roman" w:hAnsi="Times New Roman"/>
          <w:b/>
          <w:i/>
          <w:sz w:val="24"/>
          <w:szCs w:val="24"/>
        </w:rPr>
        <w:t>2.187.181,99 kn</w:t>
      </w:r>
    </w:p>
    <w:p w:rsidR="0029672A" w:rsidRDefault="0029672A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Ukupno (</w:t>
      </w:r>
      <w:r w:rsidR="00D52C87">
        <w:rPr>
          <w:rFonts w:ascii="Times New Roman" w:hAnsi="Times New Roman"/>
          <w:b/>
          <w:i/>
          <w:sz w:val="24"/>
          <w:szCs w:val="24"/>
        </w:rPr>
        <w:t xml:space="preserve">obrazac BIL -23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922 </w:t>
      </w:r>
      <w:r w:rsidR="00D52C87">
        <w:rPr>
          <w:rFonts w:ascii="Times New Roman" w:hAnsi="Times New Roman"/>
          <w:b/>
          <w:i/>
          <w:sz w:val="24"/>
          <w:szCs w:val="24"/>
        </w:rPr>
        <w:t xml:space="preserve"> )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višak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767D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3467A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=       </w:t>
      </w:r>
      <w:r w:rsidR="00BC6811">
        <w:rPr>
          <w:rFonts w:ascii="Times New Roman" w:hAnsi="Times New Roman"/>
          <w:b/>
          <w:i/>
          <w:sz w:val="24"/>
          <w:szCs w:val="24"/>
        </w:rPr>
        <w:t>+532.043,89 kn</w:t>
      </w:r>
    </w:p>
    <w:p w:rsidR="00A6767D" w:rsidRDefault="00A6767D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6767D" w:rsidRDefault="005362B8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Rezultat poslovanja kod Dječjeg vrtića je manjak iz razloga što namjenska sredstva iz </w:t>
      </w:r>
    </w:p>
    <w:p w:rsidR="00BC6811" w:rsidRDefault="005362B8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EU fondova</w:t>
      </w:r>
      <w:r w:rsidR="009D6DDC">
        <w:rPr>
          <w:rFonts w:ascii="Times New Roman" w:hAnsi="Times New Roman"/>
          <w:b/>
          <w:i/>
          <w:sz w:val="24"/>
          <w:szCs w:val="24"/>
        </w:rPr>
        <w:t xml:space="preserve"> još uvijek </w:t>
      </w:r>
      <w:r>
        <w:rPr>
          <w:rFonts w:ascii="Times New Roman" w:hAnsi="Times New Roman"/>
          <w:b/>
          <w:i/>
          <w:sz w:val="24"/>
          <w:szCs w:val="24"/>
        </w:rPr>
        <w:t xml:space="preserve"> nisu </w:t>
      </w:r>
      <w:r w:rsidR="009D6DDC">
        <w:rPr>
          <w:rFonts w:ascii="Times New Roman" w:hAnsi="Times New Roman"/>
          <w:b/>
          <w:i/>
          <w:sz w:val="24"/>
          <w:szCs w:val="24"/>
        </w:rPr>
        <w:t xml:space="preserve">sva </w:t>
      </w:r>
      <w:r>
        <w:rPr>
          <w:rFonts w:ascii="Times New Roman" w:hAnsi="Times New Roman"/>
          <w:b/>
          <w:i/>
          <w:sz w:val="24"/>
          <w:szCs w:val="24"/>
        </w:rPr>
        <w:t>realizirana u 202</w:t>
      </w:r>
      <w:r w:rsidR="00BC6811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.godini. Realizacija se očekuje početkom 202</w:t>
      </w:r>
      <w:r w:rsidR="00BC681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.godine. </w:t>
      </w:r>
    </w:p>
    <w:p w:rsidR="0029672A" w:rsidRDefault="00EE1DE6" w:rsidP="0029672A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Plaćanje obveza prema izvođaču radova osigurao je Grad  prijenosom sredstava Dječjem vrtiću, tako da je kod Dječjeg vrtića knjižena obveza povrata u gradski proračun  ( po primitku sredstava iz EU ) te potraživanje iz EU .</w:t>
      </w:r>
      <w:r w:rsidR="0029672A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12667" w:rsidRDefault="0029672A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EE1DE6" w:rsidRDefault="00EE1DE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3</w:t>
      </w:r>
    </w:p>
    <w:p w:rsidR="001D14D2" w:rsidRDefault="001D14D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1D14D2" w:rsidRDefault="001D14D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OBVEZE</w:t>
      </w:r>
    </w:p>
    <w:p w:rsidR="001D14D2" w:rsidRDefault="001D14D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BD4D56" w:rsidRDefault="001D14D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 ovom obrascu smo konsolidirali obveze Grada i proračunskih korisnika. Na kraju razdoblja ukupno iznose </w:t>
      </w:r>
      <w:r w:rsidR="003550B5">
        <w:rPr>
          <w:rFonts w:ascii="Times New Roman" w:hAnsi="Times New Roman"/>
          <w:b/>
          <w:i/>
          <w:sz w:val="24"/>
          <w:szCs w:val="24"/>
        </w:rPr>
        <w:t>2</w:t>
      </w:r>
      <w:r w:rsidR="00BC6811">
        <w:rPr>
          <w:rFonts w:ascii="Times New Roman" w:hAnsi="Times New Roman"/>
          <w:b/>
          <w:i/>
          <w:sz w:val="24"/>
          <w:szCs w:val="24"/>
        </w:rPr>
        <w:t>8</w:t>
      </w:r>
      <w:r w:rsidR="003550B5">
        <w:rPr>
          <w:rFonts w:ascii="Times New Roman" w:hAnsi="Times New Roman"/>
          <w:b/>
          <w:i/>
          <w:sz w:val="24"/>
          <w:szCs w:val="24"/>
        </w:rPr>
        <w:t>.</w:t>
      </w:r>
      <w:r w:rsidR="00BC6811">
        <w:rPr>
          <w:rFonts w:ascii="Times New Roman" w:hAnsi="Times New Roman"/>
          <w:b/>
          <w:i/>
          <w:sz w:val="24"/>
          <w:szCs w:val="24"/>
        </w:rPr>
        <w:t>184.341,36</w:t>
      </w:r>
      <w:r>
        <w:rPr>
          <w:rFonts w:ascii="Times New Roman" w:hAnsi="Times New Roman"/>
          <w:b/>
          <w:i/>
          <w:sz w:val="24"/>
          <w:szCs w:val="24"/>
        </w:rPr>
        <w:t xml:space="preserve"> kn, dospjelo j</w:t>
      </w:r>
      <w:r w:rsidR="00EF0AEF">
        <w:rPr>
          <w:rFonts w:ascii="Times New Roman" w:hAnsi="Times New Roman"/>
          <w:b/>
          <w:i/>
          <w:sz w:val="24"/>
          <w:szCs w:val="24"/>
        </w:rPr>
        <w:t>e</w:t>
      </w:r>
      <w:r w:rsidR="003550B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C6811">
        <w:rPr>
          <w:rFonts w:ascii="Times New Roman" w:hAnsi="Times New Roman"/>
          <w:b/>
          <w:i/>
          <w:sz w:val="24"/>
          <w:szCs w:val="24"/>
        </w:rPr>
        <w:t>942.783,32</w:t>
      </w:r>
      <w:r>
        <w:rPr>
          <w:rFonts w:ascii="Times New Roman" w:hAnsi="Times New Roman"/>
          <w:b/>
          <w:i/>
          <w:sz w:val="24"/>
          <w:szCs w:val="24"/>
        </w:rPr>
        <w:t xml:space="preserve"> kn, a nedospjelo </w:t>
      </w:r>
      <w:r w:rsidR="003550B5">
        <w:rPr>
          <w:rFonts w:ascii="Times New Roman" w:hAnsi="Times New Roman"/>
          <w:b/>
          <w:i/>
          <w:sz w:val="24"/>
          <w:szCs w:val="24"/>
        </w:rPr>
        <w:t>2</w:t>
      </w:r>
      <w:r w:rsidR="00BC6811">
        <w:rPr>
          <w:rFonts w:ascii="Times New Roman" w:hAnsi="Times New Roman"/>
          <w:b/>
          <w:i/>
          <w:sz w:val="24"/>
          <w:szCs w:val="24"/>
        </w:rPr>
        <w:t>7</w:t>
      </w:r>
      <w:r w:rsidR="009D6DDC">
        <w:rPr>
          <w:rFonts w:ascii="Times New Roman" w:hAnsi="Times New Roman"/>
          <w:b/>
          <w:i/>
          <w:sz w:val="24"/>
          <w:szCs w:val="24"/>
        </w:rPr>
        <w:t>.</w:t>
      </w:r>
      <w:r w:rsidR="00BC6811">
        <w:rPr>
          <w:rFonts w:ascii="Times New Roman" w:hAnsi="Times New Roman"/>
          <w:b/>
          <w:i/>
          <w:sz w:val="24"/>
          <w:szCs w:val="24"/>
        </w:rPr>
        <w:t>241.558,04</w:t>
      </w:r>
      <w:r>
        <w:rPr>
          <w:rFonts w:ascii="Times New Roman" w:hAnsi="Times New Roman"/>
          <w:b/>
          <w:i/>
          <w:sz w:val="24"/>
          <w:szCs w:val="24"/>
        </w:rPr>
        <w:t xml:space="preserve"> kn. Najveći dio ukupnih obveza se odnosi na obveze za tekuće održavanje (materijalni rashodi) te na </w:t>
      </w:r>
      <w:r w:rsidR="003550B5">
        <w:rPr>
          <w:rFonts w:ascii="Times New Roman" w:hAnsi="Times New Roman"/>
          <w:b/>
          <w:i/>
          <w:sz w:val="24"/>
          <w:szCs w:val="24"/>
        </w:rPr>
        <w:t>zajmove (dugoročne</w:t>
      </w:r>
      <w:r w:rsidR="001F19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i kratkoročne </w:t>
      </w:r>
      <w:r w:rsidR="001F19AC">
        <w:rPr>
          <w:rFonts w:ascii="Times New Roman" w:hAnsi="Times New Roman"/>
          <w:b/>
          <w:i/>
          <w:sz w:val="24"/>
          <w:szCs w:val="24"/>
        </w:rPr>
        <w:t xml:space="preserve">zajmove </w:t>
      </w:r>
      <w:r w:rsidR="003550B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Grada Obrovca</w:t>
      </w:r>
      <w:r w:rsidR="001F19AC">
        <w:rPr>
          <w:rFonts w:ascii="Times New Roman" w:hAnsi="Times New Roman"/>
          <w:b/>
          <w:i/>
          <w:sz w:val="24"/>
          <w:szCs w:val="24"/>
        </w:rPr>
        <w:t xml:space="preserve"> i njegovih proračunskih korisnika  </w:t>
      </w:r>
      <w:r w:rsidR="003550B5"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F19AC" w:rsidRPr="002216D7" w:rsidRDefault="001F19AC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4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46B96" w:rsidRDefault="006E72A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Obrazac: </w:t>
      </w:r>
      <w:r w:rsidR="001D14D2">
        <w:rPr>
          <w:rFonts w:ascii="Times New Roman" w:hAnsi="Times New Roman"/>
          <w:b/>
          <w:i/>
          <w:sz w:val="24"/>
          <w:szCs w:val="24"/>
        </w:rPr>
        <w:t>BIL</w:t>
      </w:r>
    </w:p>
    <w:p w:rsidR="001D14D2" w:rsidRDefault="001D14D2" w:rsidP="002216D7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DC0" w:rsidRDefault="001D14D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Bilanci smo konsolidirali Bilance proračunskih korisnika sa bilancom Grada Obrovca. Aktiva i Pasiva iznose</w:t>
      </w:r>
      <w:r w:rsidR="003550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D6DDC">
        <w:rPr>
          <w:rFonts w:ascii="Times New Roman" w:hAnsi="Times New Roman"/>
          <w:b/>
          <w:i/>
          <w:sz w:val="24"/>
          <w:szCs w:val="24"/>
        </w:rPr>
        <w:t>9</w:t>
      </w:r>
      <w:r w:rsidR="00BC6811">
        <w:rPr>
          <w:rFonts w:ascii="Times New Roman" w:hAnsi="Times New Roman"/>
          <w:b/>
          <w:i/>
          <w:sz w:val="24"/>
          <w:szCs w:val="24"/>
        </w:rPr>
        <w:t>8</w:t>
      </w:r>
      <w:r w:rsidR="009D6DDC">
        <w:rPr>
          <w:rFonts w:ascii="Times New Roman" w:hAnsi="Times New Roman"/>
          <w:b/>
          <w:i/>
          <w:sz w:val="24"/>
          <w:szCs w:val="24"/>
        </w:rPr>
        <w:t>.</w:t>
      </w:r>
      <w:r w:rsidR="00BC6811">
        <w:rPr>
          <w:rFonts w:ascii="Times New Roman" w:hAnsi="Times New Roman"/>
          <w:b/>
          <w:i/>
          <w:sz w:val="24"/>
          <w:szCs w:val="24"/>
        </w:rPr>
        <w:t>437.843,32</w:t>
      </w:r>
      <w:r>
        <w:rPr>
          <w:rFonts w:ascii="Times New Roman" w:hAnsi="Times New Roman"/>
          <w:b/>
          <w:i/>
          <w:sz w:val="24"/>
          <w:szCs w:val="24"/>
        </w:rPr>
        <w:t xml:space="preserve"> kn . Rezultat poslovanja na kraju godine iznosi</w:t>
      </w:r>
      <w:r w:rsidR="00A126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811">
        <w:rPr>
          <w:rFonts w:ascii="Times New Roman" w:hAnsi="Times New Roman"/>
          <w:b/>
          <w:i/>
          <w:sz w:val="24"/>
          <w:szCs w:val="24"/>
        </w:rPr>
        <w:t>532.043,89</w:t>
      </w:r>
      <w:r>
        <w:rPr>
          <w:rFonts w:ascii="Times New Roman" w:hAnsi="Times New Roman"/>
          <w:b/>
          <w:i/>
          <w:sz w:val="24"/>
          <w:szCs w:val="24"/>
        </w:rPr>
        <w:t xml:space="preserve"> kn i to </w:t>
      </w:r>
      <w:r w:rsidR="00BC6811">
        <w:rPr>
          <w:rFonts w:ascii="Times New Roman" w:hAnsi="Times New Roman"/>
          <w:b/>
          <w:i/>
          <w:sz w:val="24"/>
          <w:szCs w:val="24"/>
        </w:rPr>
        <w:t>višak</w:t>
      </w:r>
      <w:r>
        <w:rPr>
          <w:rFonts w:ascii="Times New Roman" w:hAnsi="Times New Roman"/>
          <w:b/>
          <w:i/>
          <w:sz w:val="24"/>
          <w:szCs w:val="24"/>
        </w:rPr>
        <w:t xml:space="preserve"> sredstava (</w:t>
      </w:r>
      <w:r w:rsidR="00BC6811">
        <w:rPr>
          <w:rFonts w:ascii="Times New Roman" w:hAnsi="Times New Roman"/>
          <w:b/>
          <w:i/>
          <w:sz w:val="24"/>
          <w:szCs w:val="24"/>
        </w:rPr>
        <w:t xml:space="preserve"> 922 </w:t>
      </w:r>
      <w:r>
        <w:rPr>
          <w:rFonts w:ascii="Times New Roman" w:hAnsi="Times New Roman"/>
          <w:b/>
          <w:i/>
          <w:sz w:val="24"/>
          <w:szCs w:val="24"/>
        </w:rPr>
        <w:t xml:space="preserve">) što odgovara rezultatu poslovanja u </w:t>
      </w:r>
      <w:r w:rsidR="00A6767D">
        <w:rPr>
          <w:rFonts w:ascii="Times New Roman" w:hAnsi="Times New Roman"/>
          <w:b/>
          <w:i/>
          <w:sz w:val="24"/>
          <w:szCs w:val="24"/>
        </w:rPr>
        <w:t xml:space="preserve">konsolidiranom </w:t>
      </w:r>
      <w:r>
        <w:rPr>
          <w:rFonts w:ascii="Times New Roman" w:hAnsi="Times New Roman"/>
          <w:b/>
          <w:i/>
          <w:sz w:val="24"/>
          <w:szCs w:val="24"/>
        </w:rPr>
        <w:t xml:space="preserve">PR-RAS-u </w:t>
      </w:r>
      <w:r w:rsidR="00BC6811">
        <w:rPr>
          <w:rFonts w:ascii="Times New Roman" w:hAnsi="Times New Roman"/>
          <w:b/>
          <w:i/>
          <w:sz w:val="24"/>
          <w:szCs w:val="24"/>
        </w:rPr>
        <w:t>.</w:t>
      </w:r>
    </w:p>
    <w:p w:rsidR="00D226AD" w:rsidRPr="002216D7" w:rsidRDefault="00D226AD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A46B96" w:rsidRDefault="00A46B96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>Bilješka br. 5</w:t>
      </w:r>
    </w:p>
    <w:p w:rsidR="00C24953" w:rsidRDefault="00C24953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C24953" w:rsidRDefault="006E72A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 :</w:t>
      </w:r>
      <w:r w:rsidR="00C24953">
        <w:rPr>
          <w:rFonts w:ascii="Times New Roman" w:hAnsi="Times New Roman"/>
          <w:b/>
          <w:i/>
          <w:sz w:val="24"/>
          <w:szCs w:val="24"/>
        </w:rPr>
        <w:t>RAS-funkcijski</w:t>
      </w:r>
    </w:p>
    <w:p w:rsidR="006E72A2" w:rsidRDefault="006E72A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2443" w:rsidRDefault="006E72A2" w:rsidP="00EE1DE6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Kroz ovaj obrazac prikazali smo sve rashode iskazane u konsolidiranom PR-RAS-u  za 20</w:t>
      </w:r>
      <w:r w:rsidR="009D6DDC">
        <w:rPr>
          <w:rFonts w:ascii="Times New Roman" w:hAnsi="Times New Roman"/>
          <w:b/>
          <w:i/>
          <w:sz w:val="24"/>
          <w:szCs w:val="24"/>
        </w:rPr>
        <w:t>2</w:t>
      </w:r>
      <w:r w:rsidR="00BC6811">
        <w:rPr>
          <w:rFonts w:ascii="Times New Roman" w:hAnsi="Times New Roman"/>
          <w:b/>
          <w:i/>
          <w:sz w:val="24"/>
          <w:szCs w:val="24"/>
        </w:rPr>
        <w:t>1</w:t>
      </w:r>
      <w:r w:rsidR="00A6767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godinu i 20</w:t>
      </w:r>
      <w:r w:rsidR="00A6767D">
        <w:rPr>
          <w:rFonts w:ascii="Times New Roman" w:hAnsi="Times New Roman"/>
          <w:b/>
          <w:i/>
          <w:sz w:val="24"/>
          <w:szCs w:val="24"/>
        </w:rPr>
        <w:t>2</w:t>
      </w:r>
      <w:r w:rsidR="00BC6811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 godi</w:t>
      </w:r>
      <w:r w:rsidR="00BC6811">
        <w:rPr>
          <w:rFonts w:ascii="Times New Roman" w:hAnsi="Times New Roman"/>
          <w:b/>
          <w:i/>
          <w:sz w:val="24"/>
          <w:szCs w:val="24"/>
        </w:rPr>
        <w:t>nu po funkcijskoj klasifikaciji ( bez izdataka).</w:t>
      </w:r>
    </w:p>
    <w:p w:rsidR="00E42443" w:rsidRDefault="00E42443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C24953" w:rsidRDefault="00C24953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2216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72A2">
        <w:rPr>
          <w:rFonts w:ascii="Times New Roman" w:hAnsi="Times New Roman"/>
          <w:b/>
          <w:i/>
          <w:sz w:val="24"/>
          <w:szCs w:val="24"/>
        </w:rPr>
        <w:t>Bilješka br.6</w:t>
      </w:r>
    </w:p>
    <w:p w:rsidR="006E72A2" w:rsidRDefault="006E72A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2A2" w:rsidRDefault="006E72A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Obrazac: VRIO</w:t>
      </w:r>
    </w:p>
    <w:p w:rsidR="006E72A2" w:rsidRDefault="006E72A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2A2" w:rsidRDefault="006E72A2" w:rsidP="006E72A2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 ovom obrascu smo iskazali promjene u povećanju i smanjenju obujma imovine grada i proračunskih korisnika.</w:t>
      </w:r>
    </w:p>
    <w:p w:rsidR="006E72A2" w:rsidRDefault="006E72A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6E72A2" w:rsidRDefault="006E72A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Bilješka br.7</w:t>
      </w:r>
    </w:p>
    <w:p w:rsidR="006E72A2" w:rsidRPr="002216D7" w:rsidRDefault="006E72A2" w:rsidP="002216D7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816705" w:rsidRDefault="001D14D2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Grad Obrovac i proračunski korisnici imaju zajedno 4</w:t>
      </w:r>
      <w:r w:rsidR="00BC6811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zaposlenika. </w:t>
      </w:r>
    </w:p>
    <w:p w:rsidR="00BC6811" w:rsidRDefault="00BC6811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1DE6" w:rsidRDefault="00EE1DE6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DC0" w:rsidRDefault="002A4DC0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6705" w:rsidRDefault="001D14D2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Bilješke sastavila:</w:t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</w:r>
      <w:r w:rsidR="00816705">
        <w:rPr>
          <w:rFonts w:ascii="Times New Roman" w:hAnsi="Times New Roman"/>
          <w:b/>
          <w:i/>
          <w:sz w:val="24"/>
          <w:szCs w:val="24"/>
        </w:rPr>
        <w:tab/>
        <w:t>Zakonski predstavnik:</w:t>
      </w:r>
    </w:p>
    <w:p w:rsidR="00816705" w:rsidRPr="002216D7" w:rsidRDefault="00816705" w:rsidP="00F716A1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Marija Župan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14BC1"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Ante Župan</w:t>
      </w:r>
    </w:p>
    <w:sectPr w:rsidR="00816705" w:rsidRPr="002216D7" w:rsidSect="00FE50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00B"/>
    <w:multiLevelType w:val="hybridMultilevel"/>
    <w:tmpl w:val="DEA29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359EB"/>
    <w:multiLevelType w:val="hybridMultilevel"/>
    <w:tmpl w:val="9AA8BEF6"/>
    <w:lvl w:ilvl="0" w:tplc="5D34E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105"/>
    <w:rsid w:val="000C326D"/>
    <w:rsid w:val="00111B9B"/>
    <w:rsid w:val="0012442C"/>
    <w:rsid w:val="0013260B"/>
    <w:rsid w:val="001950FF"/>
    <w:rsid w:val="001D14D2"/>
    <w:rsid w:val="001D7D41"/>
    <w:rsid w:val="001F0853"/>
    <w:rsid w:val="001F19AC"/>
    <w:rsid w:val="002110B2"/>
    <w:rsid w:val="002216D7"/>
    <w:rsid w:val="00233DEB"/>
    <w:rsid w:val="0029672A"/>
    <w:rsid w:val="002A4DC0"/>
    <w:rsid w:val="002C5944"/>
    <w:rsid w:val="00312CCA"/>
    <w:rsid w:val="00344867"/>
    <w:rsid w:val="003467A0"/>
    <w:rsid w:val="003550B5"/>
    <w:rsid w:val="00365B15"/>
    <w:rsid w:val="003B1B38"/>
    <w:rsid w:val="003C1190"/>
    <w:rsid w:val="003C6B80"/>
    <w:rsid w:val="00400BB7"/>
    <w:rsid w:val="00421486"/>
    <w:rsid w:val="00455DAF"/>
    <w:rsid w:val="004744FC"/>
    <w:rsid w:val="005167C6"/>
    <w:rsid w:val="00523D79"/>
    <w:rsid w:val="005362B8"/>
    <w:rsid w:val="005A0FDF"/>
    <w:rsid w:val="005A42AF"/>
    <w:rsid w:val="005D2102"/>
    <w:rsid w:val="005F20A8"/>
    <w:rsid w:val="0064720B"/>
    <w:rsid w:val="006749E6"/>
    <w:rsid w:val="00675105"/>
    <w:rsid w:val="00677E76"/>
    <w:rsid w:val="006E6D1B"/>
    <w:rsid w:val="006E72A2"/>
    <w:rsid w:val="00714840"/>
    <w:rsid w:val="007617FC"/>
    <w:rsid w:val="007A4FEC"/>
    <w:rsid w:val="007F5F25"/>
    <w:rsid w:val="0081547C"/>
    <w:rsid w:val="00816705"/>
    <w:rsid w:val="00827222"/>
    <w:rsid w:val="00846BC4"/>
    <w:rsid w:val="00906E41"/>
    <w:rsid w:val="009D6DDC"/>
    <w:rsid w:val="00A12667"/>
    <w:rsid w:val="00A46B96"/>
    <w:rsid w:val="00A6103D"/>
    <w:rsid w:val="00A6767D"/>
    <w:rsid w:val="00A83966"/>
    <w:rsid w:val="00A915AC"/>
    <w:rsid w:val="00AE1FFD"/>
    <w:rsid w:val="00AE4895"/>
    <w:rsid w:val="00B01983"/>
    <w:rsid w:val="00B05A7A"/>
    <w:rsid w:val="00B36EFA"/>
    <w:rsid w:val="00B75D08"/>
    <w:rsid w:val="00B76086"/>
    <w:rsid w:val="00B76280"/>
    <w:rsid w:val="00BC6811"/>
    <w:rsid w:val="00BD4D56"/>
    <w:rsid w:val="00BE78ED"/>
    <w:rsid w:val="00C24953"/>
    <w:rsid w:val="00D01DE8"/>
    <w:rsid w:val="00D10933"/>
    <w:rsid w:val="00D226AD"/>
    <w:rsid w:val="00D30BDF"/>
    <w:rsid w:val="00D52C87"/>
    <w:rsid w:val="00D84D65"/>
    <w:rsid w:val="00DE7E2C"/>
    <w:rsid w:val="00E16C3A"/>
    <w:rsid w:val="00E42443"/>
    <w:rsid w:val="00E50899"/>
    <w:rsid w:val="00EE1DE6"/>
    <w:rsid w:val="00EF0AEF"/>
    <w:rsid w:val="00F0102A"/>
    <w:rsid w:val="00F14BC1"/>
    <w:rsid w:val="00F21CE5"/>
    <w:rsid w:val="00F23505"/>
    <w:rsid w:val="00F52BB7"/>
    <w:rsid w:val="00F716A1"/>
    <w:rsid w:val="00FE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8"/>
        <w:szCs w:val="28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6D7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42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Grad Obrovac PC1</cp:lastModifiedBy>
  <cp:revision>72</cp:revision>
  <cp:lastPrinted>2022-02-22T09:53:00Z</cp:lastPrinted>
  <dcterms:created xsi:type="dcterms:W3CDTF">2021-02-15T09:11:00Z</dcterms:created>
  <dcterms:modified xsi:type="dcterms:W3CDTF">2023-02-13T12:21:00Z</dcterms:modified>
</cp:coreProperties>
</file>