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2AF7" w14:textId="720CBD49" w:rsidR="00675105" w:rsidRDefault="00EC68CA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CPUZ TEREZA </w:t>
      </w:r>
    </w:p>
    <w:p w14:paraId="72B4519D" w14:textId="47C9E760" w:rsidR="00EC68CA" w:rsidRPr="002216D7" w:rsidRDefault="00EC68CA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 B R O V A C</w:t>
      </w:r>
    </w:p>
    <w:p w14:paraId="18BDD181" w14:textId="38F9F69F" w:rsidR="00675105" w:rsidRPr="002216D7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RKP</w:t>
      </w:r>
      <w:r w:rsidR="00EC68CA">
        <w:rPr>
          <w:rFonts w:ascii="Times New Roman" w:hAnsi="Times New Roman"/>
          <w:b/>
          <w:i/>
          <w:sz w:val="24"/>
          <w:szCs w:val="24"/>
        </w:rPr>
        <w:t xml:space="preserve"> 50889</w:t>
      </w:r>
    </w:p>
    <w:p w14:paraId="451AF1E4" w14:textId="32B14A3C" w:rsidR="00675105" w:rsidRPr="002216D7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OIB </w:t>
      </w:r>
      <w:r w:rsidR="00F53B09">
        <w:rPr>
          <w:rFonts w:ascii="Times New Roman" w:hAnsi="Times New Roman"/>
          <w:b/>
          <w:i/>
          <w:sz w:val="24"/>
          <w:szCs w:val="24"/>
        </w:rPr>
        <w:t>55465388570</w:t>
      </w:r>
    </w:p>
    <w:p w14:paraId="6D626236" w14:textId="3BD9F9F7" w:rsidR="00D226AD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Šifra </w:t>
      </w:r>
      <w:proofErr w:type="spellStart"/>
      <w:r w:rsidRPr="002216D7">
        <w:rPr>
          <w:rFonts w:ascii="Times New Roman" w:hAnsi="Times New Roman"/>
          <w:b/>
          <w:i/>
          <w:sz w:val="24"/>
          <w:szCs w:val="24"/>
        </w:rPr>
        <w:t>djel</w:t>
      </w:r>
      <w:proofErr w:type="spellEnd"/>
      <w:r w:rsidRPr="002216D7">
        <w:rPr>
          <w:rFonts w:ascii="Times New Roman" w:hAnsi="Times New Roman"/>
          <w:b/>
          <w:i/>
          <w:sz w:val="24"/>
          <w:szCs w:val="24"/>
        </w:rPr>
        <w:t>. 8</w:t>
      </w:r>
      <w:r w:rsidR="00F53B09">
        <w:rPr>
          <w:rFonts w:ascii="Times New Roman" w:hAnsi="Times New Roman"/>
          <w:b/>
          <w:i/>
          <w:sz w:val="24"/>
          <w:szCs w:val="24"/>
        </w:rPr>
        <w:t>899</w:t>
      </w:r>
    </w:p>
    <w:p w14:paraId="1297B8C7" w14:textId="77777777" w:rsidR="00F53B09" w:rsidRDefault="00F53B09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F09EC74" w14:textId="77777777" w:rsidR="00F53B09" w:rsidRPr="002216D7" w:rsidRDefault="00F53B09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25E94F8" w14:textId="4788C0C4" w:rsidR="00675105" w:rsidRPr="002216D7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Obrovac, </w:t>
      </w:r>
      <w:r w:rsidR="00EC68CA">
        <w:rPr>
          <w:rFonts w:ascii="Times New Roman" w:hAnsi="Times New Roman"/>
          <w:b/>
          <w:i/>
          <w:sz w:val="24"/>
          <w:szCs w:val="24"/>
        </w:rPr>
        <w:t>31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EC68CA">
        <w:rPr>
          <w:rFonts w:ascii="Times New Roman" w:hAnsi="Times New Roman"/>
          <w:b/>
          <w:i/>
          <w:sz w:val="24"/>
          <w:szCs w:val="24"/>
        </w:rPr>
        <w:t xml:space="preserve">siječnja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01611A">
        <w:rPr>
          <w:rFonts w:ascii="Times New Roman" w:hAnsi="Times New Roman"/>
          <w:b/>
          <w:i/>
          <w:sz w:val="24"/>
          <w:szCs w:val="24"/>
        </w:rPr>
        <w:t>2</w:t>
      </w:r>
      <w:r w:rsidR="00EC68CA">
        <w:rPr>
          <w:rFonts w:ascii="Times New Roman" w:hAnsi="Times New Roman"/>
          <w:b/>
          <w:i/>
          <w:sz w:val="24"/>
          <w:szCs w:val="24"/>
        </w:rPr>
        <w:t>4</w:t>
      </w:r>
      <w:r w:rsidRPr="002216D7">
        <w:rPr>
          <w:rFonts w:ascii="Times New Roman" w:hAnsi="Times New Roman"/>
          <w:b/>
          <w:i/>
          <w:sz w:val="24"/>
          <w:szCs w:val="24"/>
        </w:rPr>
        <w:t>.godine</w:t>
      </w:r>
    </w:p>
    <w:p w14:paraId="3185E8E7" w14:textId="77777777" w:rsidR="00675105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944B4AA" w14:textId="77777777" w:rsidR="00D226AD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BD3DA4A" w14:textId="77777777" w:rsidR="00D226AD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96A1E86" w14:textId="77777777" w:rsidR="00BD4D56" w:rsidRPr="002216D7" w:rsidRDefault="00BD4D5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721EC1F" w14:textId="72C5D70D" w:rsidR="00675105" w:rsidRPr="002216D7" w:rsidRDefault="00675105" w:rsidP="00D226AD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7D7660">
        <w:rPr>
          <w:rFonts w:ascii="Times New Roman" w:hAnsi="Times New Roman"/>
          <w:b/>
          <w:i/>
          <w:sz w:val="24"/>
          <w:szCs w:val="24"/>
        </w:rPr>
        <w:t>BILJEŠKE UZ FINANCIJSKO IZVJEŠĆE</w:t>
      </w:r>
      <w:r w:rsidRPr="007D7660">
        <w:rPr>
          <w:rFonts w:ascii="Times New Roman" w:hAnsi="Times New Roman"/>
          <w:b/>
          <w:i/>
          <w:sz w:val="24"/>
          <w:szCs w:val="24"/>
        </w:rPr>
        <w:br/>
        <w:t>za razdoblje od 01.01.20</w:t>
      </w:r>
      <w:r w:rsidR="0001611A" w:rsidRPr="007D7660">
        <w:rPr>
          <w:rFonts w:ascii="Times New Roman" w:hAnsi="Times New Roman"/>
          <w:b/>
          <w:i/>
          <w:sz w:val="24"/>
          <w:szCs w:val="24"/>
        </w:rPr>
        <w:t>2</w:t>
      </w:r>
      <w:r w:rsidR="00EC68CA">
        <w:rPr>
          <w:rFonts w:ascii="Times New Roman" w:hAnsi="Times New Roman"/>
          <w:b/>
          <w:i/>
          <w:sz w:val="24"/>
          <w:szCs w:val="24"/>
        </w:rPr>
        <w:t>3</w:t>
      </w:r>
      <w:r w:rsidRPr="007D7660">
        <w:rPr>
          <w:rFonts w:ascii="Times New Roman" w:hAnsi="Times New Roman"/>
          <w:b/>
          <w:i/>
          <w:sz w:val="24"/>
          <w:szCs w:val="24"/>
        </w:rPr>
        <w:t>. do 31.12.20</w:t>
      </w:r>
      <w:r w:rsidR="0001611A" w:rsidRPr="007D7660">
        <w:rPr>
          <w:rFonts w:ascii="Times New Roman" w:hAnsi="Times New Roman"/>
          <w:b/>
          <w:i/>
          <w:sz w:val="24"/>
          <w:szCs w:val="24"/>
        </w:rPr>
        <w:t>2</w:t>
      </w:r>
      <w:r w:rsidR="00EC68CA">
        <w:rPr>
          <w:rFonts w:ascii="Times New Roman" w:hAnsi="Times New Roman"/>
          <w:b/>
          <w:i/>
          <w:sz w:val="24"/>
          <w:szCs w:val="24"/>
        </w:rPr>
        <w:t>3</w:t>
      </w:r>
      <w:r w:rsidRPr="007D7660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14:paraId="5B6C3B40" w14:textId="77777777" w:rsidR="00455DAF" w:rsidRDefault="00455DAF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229E5DB" w14:textId="77777777" w:rsidR="00D226AD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C63FA11" w14:textId="77777777" w:rsidR="00BD4D56" w:rsidRPr="002216D7" w:rsidRDefault="00BD4D5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27D5384" w14:textId="77777777" w:rsidR="00675105" w:rsidRDefault="00675105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1</w:t>
      </w:r>
    </w:p>
    <w:p w14:paraId="3CF9B3D0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27409A1" w14:textId="77777777" w:rsidR="00455DAF" w:rsidRDefault="00455DAF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Obrazac: PR-RAS</w:t>
      </w:r>
    </w:p>
    <w:p w14:paraId="48A241E0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3C606CB" w14:textId="63C35B3F" w:rsidR="00B55C57" w:rsidRDefault="00EC68CA" w:rsidP="00146C8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Hlk157580614"/>
      <w:r>
        <w:rPr>
          <w:rFonts w:ascii="Times New Roman" w:hAnsi="Times New Roman"/>
          <w:b/>
          <w:i/>
          <w:sz w:val="24"/>
          <w:szCs w:val="24"/>
        </w:rPr>
        <w:t xml:space="preserve">CPUZ Tereza </w:t>
      </w:r>
      <w:r w:rsidR="00455DAF" w:rsidRPr="002216D7">
        <w:rPr>
          <w:rFonts w:ascii="Times New Roman" w:hAnsi="Times New Roman"/>
          <w:b/>
          <w:i/>
          <w:sz w:val="24"/>
          <w:szCs w:val="24"/>
        </w:rPr>
        <w:t xml:space="preserve"> Obrovac </w:t>
      </w:r>
      <w:bookmarkEnd w:id="0"/>
      <w:r w:rsidR="00455DAF" w:rsidRPr="002216D7">
        <w:rPr>
          <w:rFonts w:ascii="Times New Roman" w:hAnsi="Times New Roman"/>
          <w:b/>
          <w:i/>
          <w:sz w:val="24"/>
          <w:szCs w:val="24"/>
        </w:rPr>
        <w:t>je u 20</w:t>
      </w:r>
      <w:r w:rsidR="0001611A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455DAF" w:rsidRPr="002216D7">
        <w:rPr>
          <w:rFonts w:ascii="Times New Roman" w:hAnsi="Times New Roman"/>
          <w:b/>
          <w:i/>
          <w:sz w:val="24"/>
          <w:szCs w:val="24"/>
        </w:rPr>
        <w:t xml:space="preserve">. godini 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>ostvari</w:t>
      </w:r>
      <w:r>
        <w:rPr>
          <w:rFonts w:ascii="Times New Roman" w:hAnsi="Times New Roman"/>
          <w:b/>
          <w:i/>
          <w:sz w:val="24"/>
          <w:szCs w:val="24"/>
        </w:rPr>
        <w:t xml:space="preserve">la 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4664">
        <w:rPr>
          <w:rFonts w:ascii="Times New Roman" w:hAnsi="Times New Roman"/>
          <w:b/>
          <w:i/>
          <w:sz w:val="24"/>
          <w:szCs w:val="24"/>
        </w:rPr>
        <w:t xml:space="preserve">381.195,67 €  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 prihoda poslovanja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više 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 u odnosu na 20</w:t>
      </w:r>
      <w:r w:rsidR="00B55C57">
        <w:rPr>
          <w:rFonts w:ascii="Times New Roman" w:hAnsi="Times New Roman"/>
          <w:b/>
          <w:i/>
          <w:sz w:val="24"/>
          <w:szCs w:val="24"/>
        </w:rPr>
        <w:t>2</w:t>
      </w:r>
      <w:r w:rsidR="00734664">
        <w:rPr>
          <w:rFonts w:ascii="Times New Roman" w:hAnsi="Times New Roman"/>
          <w:b/>
          <w:i/>
          <w:sz w:val="24"/>
          <w:szCs w:val="24"/>
        </w:rPr>
        <w:t>2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. godinu . </w:t>
      </w:r>
      <w:r w:rsidR="00B55C57">
        <w:rPr>
          <w:rFonts w:ascii="Times New Roman" w:hAnsi="Times New Roman"/>
          <w:b/>
          <w:i/>
          <w:sz w:val="24"/>
          <w:szCs w:val="24"/>
        </w:rPr>
        <w:t>Ta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 razlika</w:t>
      </w:r>
      <w:r w:rsidR="00B55C57">
        <w:rPr>
          <w:rFonts w:ascii="Times New Roman" w:hAnsi="Times New Roman"/>
          <w:b/>
          <w:i/>
          <w:sz w:val="24"/>
          <w:szCs w:val="24"/>
        </w:rPr>
        <w:t xml:space="preserve"> je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4664">
        <w:rPr>
          <w:rFonts w:ascii="Times New Roman" w:hAnsi="Times New Roman"/>
          <w:b/>
          <w:i/>
          <w:sz w:val="24"/>
          <w:szCs w:val="24"/>
        </w:rPr>
        <w:t xml:space="preserve">uglavnom </w:t>
      </w:r>
      <w:r w:rsidR="00A46B96" w:rsidRPr="002216D7">
        <w:rPr>
          <w:rFonts w:ascii="Times New Roman" w:hAnsi="Times New Roman"/>
          <w:b/>
          <w:i/>
          <w:sz w:val="24"/>
          <w:szCs w:val="24"/>
        </w:rPr>
        <w:t xml:space="preserve">u ostvarenju  kod 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ostvarenih </w:t>
      </w:r>
      <w:r w:rsidR="004A4413">
        <w:rPr>
          <w:rFonts w:ascii="Times New Roman" w:hAnsi="Times New Roman"/>
          <w:b/>
          <w:i/>
          <w:sz w:val="24"/>
          <w:szCs w:val="24"/>
        </w:rPr>
        <w:t xml:space="preserve">pomoći </w:t>
      </w:r>
      <w:r w:rsidR="00734664">
        <w:rPr>
          <w:rFonts w:ascii="Times New Roman" w:hAnsi="Times New Roman"/>
          <w:b/>
          <w:i/>
          <w:sz w:val="24"/>
          <w:szCs w:val="24"/>
        </w:rPr>
        <w:t>od institucija  i tijela EU.</w:t>
      </w:r>
      <w:r w:rsidR="00B55C5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EFF5A1C" w14:textId="77777777" w:rsidR="002A4DC0" w:rsidRPr="002216D7" w:rsidRDefault="002A4DC0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530BF23" w14:textId="77777777" w:rsidR="00A46B96" w:rsidRDefault="00A46B9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2</w:t>
      </w:r>
    </w:p>
    <w:p w14:paraId="0A2168D3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EBF2897" w14:textId="4FF5C463" w:rsidR="00A46B96" w:rsidRPr="002216D7" w:rsidRDefault="00A46B96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Rashodi poslovanja su ostv</w:t>
      </w:r>
      <w:r w:rsidR="00146C88">
        <w:rPr>
          <w:rFonts w:ascii="Times New Roman" w:hAnsi="Times New Roman"/>
          <w:b/>
          <w:i/>
          <w:sz w:val="24"/>
          <w:szCs w:val="24"/>
        </w:rPr>
        <w:t xml:space="preserve">areni </w:t>
      </w:r>
      <w:r w:rsidR="00734664">
        <w:rPr>
          <w:rFonts w:ascii="Times New Roman" w:hAnsi="Times New Roman"/>
          <w:b/>
          <w:i/>
          <w:sz w:val="24"/>
          <w:szCs w:val="24"/>
        </w:rPr>
        <w:t>za 64</w:t>
      </w:r>
      <w:r w:rsidRPr="002216D7">
        <w:rPr>
          <w:rFonts w:ascii="Times New Roman" w:hAnsi="Times New Roman"/>
          <w:b/>
          <w:i/>
          <w:sz w:val="24"/>
          <w:szCs w:val="24"/>
        </w:rPr>
        <w:t>% više nego u 20</w:t>
      </w:r>
      <w:r w:rsidR="008B4BD6">
        <w:rPr>
          <w:rFonts w:ascii="Times New Roman" w:hAnsi="Times New Roman"/>
          <w:b/>
          <w:i/>
          <w:sz w:val="24"/>
          <w:szCs w:val="24"/>
        </w:rPr>
        <w:t>2</w:t>
      </w:r>
      <w:r w:rsidR="00734664">
        <w:rPr>
          <w:rFonts w:ascii="Times New Roman" w:hAnsi="Times New Roman"/>
          <w:b/>
          <w:i/>
          <w:sz w:val="24"/>
          <w:szCs w:val="24"/>
        </w:rPr>
        <w:t>2</w:t>
      </w:r>
      <w:r w:rsidRPr="002216D7">
        <w:rPr>
          <w:rFonts w:ascii="Times New Roman" w:hAnsi="Times New Roman"/>
          <w:b/>
          <w:i/>
          <w:sz w:val="24"/>
          <w:szCs w:val="24"/>
        </w:rPr>
        <w:t>.godin</w:t>
      </w:r>
      <w:r w:rsidR="004A4413">
        <w:rPr>
          <w:rFonts w:ascii="Times New Roman" w:hAnsi="Times New Roman"/>
          <w:b/>
          <w:i/>
          <w:sz w:val="24"/>
          <w:szCs w:val="24"/>
        </w:rPr>
        <w:t>i</w:t>
      </w:r>
      <w:r w:rsidR="00DB2F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>. Najveća razlika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 u odnosu na 202</w:t>
      </w:r>
      <w:r w:rsidR="00734664">
        <w:rPr>
          <w:rFonts w:ascii="Times New Roman" w:hAnsi="Times New Roman"/>
          <w:b/>
          <w:i/>
          <w:sz w:val="24"/>
          <w:szCs w:val="24"/>
        </w:rPr>
        <w:t>2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.godinu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je kod </w:t>
      </w:r>
      <w:r w:rsidR="00734664">
        <w:rPr>
          <w:rFonts w:ascii="Times New Roman" w:hAnsi="Times New Roman"/>
          <w:b/>
          <w:i/>
          <w:sz w:val="24"/>
          <w:szCs w:val="24"/>
        </w:rPr>
        <w:t>materijalnih i financijskih rashoda.</w:t>
      </w:r>
    </w:p>
    <w:p w14:paraId="4684FCB3" w14:textId="77777777" w:rsidR="00A46B96" w:rsidRDefault="00A46B9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6DF42AE" w14:textId="77777777" w:rsidR="00D226AD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E0DFD60" w14:textId="77777777" w:rsidR="00072B6C" w:rsidRDefault="00072B6C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9BE48EF" w14:textId="77777777" w:rsidR="00A46B96" w:rsidRDefault="00A46B9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3</w:t>
      </w:r>
    </w:p>
    <w:p w14:paraId="0400B273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9CA8D0B" w14:textId="0BBC54AE" w:rsidR="00D226AD" w:rsidRDefault="00A46B96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Na kraju ove godine ostvaren je </w:t>
      </w:r>
      <w:r w:rsidR="00734664">
        <w:rPr>
          <w:rFonts w:ascii="Times New Roman" w:hAnsi="Times New Roman"/>
          <w:b/>
          <w:i/>
          <w:sz w:val="24"/>
          <w:szCs w:val="24"/>
        </w:rPr>
        <w:t>višak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prihoda poslovanja u iznosu od </w:t>
      </w:r>
      <w:r w:rsidR="00F27B3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4664">
        <w:rPr>
          <w:rFonts w:ascii="Times New Roman" w:hAnsi="Times New Roman"/>
          <w:b/>
          <w:i/>
          <w:sz w:val="24"/>
          <w:szCs w:val="24"/>
        </w:rPr>
        <w:t xml:space="preserve">353.860,08 €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Preneseni </w:t>
      </w:r>
      <w:r w:rsidR="00AC6E3B">
        <w:rPr>
          <w:rFonts w:ascii="Times New Roman" w:hAnsi="Times New Roman"/>
          <w:b/>
          <w:i/>
          <w:sz w:val="24"/>
          <w:szCs w:val="24"/>
        </w:rPr>
        <w:t>viš</w:t>
      </w:r>
      <w:r w:rsidRPr="002216D7">
        <w:rPr>
          <w:rFonts w:ascii="Times New Roman" w:hAnsi="Times New Roman"/>
          <w:b/>
          <w:i/>
          <w:sz w:val="24"/>
          <w:szCs w:val="24"/>
        </w:rPr>
        <w:t>ak prihoda poslovanja iz prethodne godine iznosi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4664">
        <w:rPr>
          <w:rFonts w:ascii="Times New Roman" w:hAnsi="Times New Roman"/>
          <w:b/>
          <w:i/>
          <w:sz w:val="24"/>
          <w:szCs w:val="24"/>
        </w:rPr>
        <w:t xml:space="preserve">921,10 € </w:t>
      </w:r>
      <w:r w:rsidR="004A4413">
        <w:rPr>
          <w:rFonts w:ascii="Times New Roman" w:hAnsi="Times New Roman"/>
          <w:b/>
          <w:i/>
          <w:sz w:val="24"/>
          <w:szCs w:val="24"/>
        </w:rPr>
        <w:t>.</w:t>
      </w:r>
    </w:p>
    <w:p w14:paraId="6A9B729E" w14:textId="77777777" w:rsidR="00B22E24" w:rsidRDefault="00B22E24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BC12062" w14:textId="77777777" w:rsidR="002A4DC0" w:rsidRDefault="002A4DC0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B040519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4448472" w14:textId="61130B26" w:rsidR="00A46B96" w:rsidRDefault="00A46B96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4</w:t>
      </w:r>
    </w:p>
    <w:p w14:paraId="1399E6A1" w14:textId="77777777" w:rsidR="00D226AD" w:rsidRPr="002216D7" w:rsidRDefault="00D226AD" w:rsidP="002216D7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0B68CFE" w14:textId="63D08986" w:rsidR="002A4DC0" w:rsidRDefault="00A46B96" w:rsidP="0073466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Rashodi za nabavu nefi</w:t>
      </w:r>
      <w:r w:rsidR="005F20A8" w:rsidRPr="002216D7">
        <w:rPr>
          <w:rFonts w:ascii="Times New Roman" w:hAnsi="Times New Roman"/>
          <w:b/>
          <w:i/>
          <w:sz w:val="24"/>
          <w:szCs w:val="24"/>
        </w:rPr>
        <w:t xml:space="preserve">nancijske imovine su ostvareni </w:t>
      </w:r>
      <w:r w:rsidR="00734664">
        <w:rPr>
          <w:rFonts w:ascii="Times New Roman" w:hAnsi="Times New Roman"/>
          <w:b/>
          <w:i/>
          <w:sz w:val="24"/>
          <w:szCs w:val="24"/>
        </w:rPr>
        <w:t xml:space="preserve">višestruko više u odnosu na 2022.godinu. Naime, u 2023.godini su se izvršili radovi na poslovnom objektu  u iznosu od 2.518.582,75 € .Radovi su financirani sredstvima iz SAFU -a te kreditnim sredstvima od HBOR-a. Na kraju ovog razdoblja ostvaren je manjak od nefinancijske imovine u iznosu od </w:t>
      </w:r>
      <w:r w:rsidR="002D3781">
        <w:rPr>
          <w:rFonts w:ascii="Times New Roman" w:hAnsi="Times New Roman"/>
          <w:b/>
          <w:i/>
          <w:sz w:val="24"/>
          <w:szCs w:val="24"/>
        </w:rPr>
        <w:t>2.599.386,50 €, jer prihodi od nefinancijske imovine nisu uopće ostvareni.</w:t>
      </w:r>
    </w:p>
    <w:p w14:paraId="2DF24647" w14:textId="612C9E76" w:rsidR="005F20A8" w:rsidRDefault="0026270F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Preneseni </w:t>
      </w:r>
      <w:r w:rsidR="002D3781">
        <w:rPr>
          <w:rFonts w:ascii="Times New Roman" w:hAnsi="Times New Roman"/>
          <w:b/>
          <w:i/>
          <w:sz w:val="24"/>
          <w:szCs w:val="24"/>
        </w:rPr>
        <w:t>manjak od nefinancijske imovine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 iz 202</w:t>
      </w:r>
      <w:r w:rsidR="002D3781">
        <w:rPr>
          <w:rFonts w:ascii="Times New Roman" w:hAnsi="Times New Roman"/>
          <w:b/>
          <w:i/>
          <w:sz w:val="24"/>
          <w:szCs w:val="24"/>
        </w:rPr>
        <w:t>2</w:t>
      </w:r>
      <w:r w:rsidR="00072B6C">
        <w:rPr>
          <w:rFonts w:ascii="Times New Roman" w:hAnsi="Times New Roman"/>
          <w:b/>
          <w:i/>
          <w:sz w:val="24"/>
          <w:szCs w:val="24"/>
        </w:rPr>
        <w:t>.godine</w:t>
      </w:r>
      <w:r>
        <w:rPr>
          <w:rFonts w:ascii="Times New Roman" w:hAnsi="Times New Roman"/>
          <w:b/>
          <w:i/>
          <w:sz w:val="24"/>
          <w:szCs w:val="24"/>
        </w:rPr>
        <w:t xml:space="preserve">  je </w:t>
      </w:r>
      <w:r w:rsidR="002D3781">
        <w:rPr>
          <w:rFonts w:ascii="Times New Roman" w:hAnsi="Times New Roman"/>
          <w:b/>
          <w:i/>
          <w:sz w:val="24"/>
          <w:szCs w:val="24"/>
        </w:rPr>
        <w:t xml:space="preserve">308.712,47 €. </w:t>
      </w:r>
      <w:r w:rsidR="006014EE">
        <w:rPr>
          <w:rFonts w:ascii="Times New Roman" w:hAnsi="Times New Roman"/>
          <w:b/>
          <w:i/>
          <w:sz w:val="24"/>
          <w:szCs w:val="24"/>
        </w:rPr>
        <w:t>.</w:t>
      </w:r>
    </w:p>
    <w:p w14:paraId="1A5ED4CF" w14:textId="77777777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83C6C3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9566338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912D44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07F6530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59358BE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316D8C6" w14:textId="2EEF9E18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5</w:t>
      </w:r>
    </w:p>
    <w:p w14:paraId="5E86FA05" w14:textId="77777777" w:rsidR="00966655" w:rsidRDefault="00966655" w:rsidP="0096665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B3286B4" w14:textId="77777777" w:rsidR="005629E9" w:rsidRDefault="005629E9" w:rsidP="0096665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668F04" w14:textId="589074D9" w:rsidR="00966655" w:rsidRDefault="00966655" w:rsidP="0096665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Primici od </w:t>
      </w:r>
      <w:r w:rsidR="002D3781">
        <w:rPr>
          <w:rFonts w:ascii="Times New Roman" w:hAnsi="Times New Roman"/>
          <w:b/>
          <w:i/>
          <w:sz w:val="24"/>
          <w:szCs w:val="24"/>
        </w:rPr>
        <w:t>dugoročnog</w:t>
      </w:r>
      <w:r>
        <w:rPr>
          <w:rFonts w:ascii="Times New Roman" w:hAnsi="Times New Roman"/>
          <w:b/>
          <w:i/>
          <w:sz w:val="24"/>
          <w:szCs w:val="24"/>
        </w:rPr>
        <w:t xml:space="preserve">  zaduživanja </w:t>
      </w:r>
      <w:r w:rsidR="002D3781">
        <w:rPr>
          <w:rFonts w:ascii="Times New Roman" w:hAnsi="Times New Roman"/>
          <w:b/>
          <w:i/>
          <w:sz w:val="24"/>
          <w:szCs w:val="24"/>
        </w:rPr>
        <w:t>kod HBOR-a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u ovom razdoblju su ostvareni u iznosu od </w:t>
      </w:r>
      <w:r w:rsidR="002D3781">
        <w:rPr>
          <w:rFonts w:ascii="Times New Roman" w:hAnsi="Times New Roman"/>
          <w:b/>
          <w:i/>
          <w:sz w:val="24"/>
          <w:szCs w:val="24"/>
        </w:rPr>
        <w:t>1.912.707,49 €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3A6F26">
        <w:rPr>
          <w:rFonts w:ascii="Times New Roman" w:hAnsi="Times New Roman"/>
          <w:b/>
          <w:i/>
          <w:sz w:val="24"/>
          <w:szCs w:val="24"/>
        </w:rPr>
        <w:t xml:space="preserve"> Ovi primici se odnose na  </w:t>
      </w:r>
      <w:r w:rsidR="002D3781">
        <w:rPr>
          <w:rFonts w:ascii="Times New Roman" w:hAnsi="Times New Roman"/>
          <w:b/>
          <w:i/>
          <w:sz w:val="24"/>
          <w:szCs w:val="24"/>
        </w:rPr>
        <w:t>kredit koji je namijenjen izgradnji centra  , poslovnog objekta te je namjenski utrošen.</w:t>
      </w:r>
    </w:p>
    <w:p w14:paraId="65896E62" w14:textId="77777777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5C8EF3" w14:textId="77777777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DE4E8F4" w14:textId="05607129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6</w:t>
      </w:r>
    </w:p>
    <w:p w14:paraId="61C9A8F6" w14:textId="77777777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F130641" w14:textId="2C468D49" w:rsidR="00344867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 kraju ovog razdoblja </w:t>
      </w:r>
      <w:r w:rsidR="006014EE">
        <w:rPr>
          <w:rFonts w:ascii="Times New Roman" w:hAnsi="Times New Roman"/>
          <w:b/>
          <w:i/>
          <w:sz w:val="24"/>
          <w:szCs w:val="24"/>
        </w:rPr>
        <w:t>višak</w:t>
      </w:r>
      <w:r>
        <w:rPr>
          <w:rFonts w:ascii="Times New Roman" w:hAnsi="Times New Roman"/>
          <w:b/>
          <w:i/>
          <w:sz w:val="24"/>
          <w:szCs w:val="24"/>
        </w:rPr>
        <w:t xml:space="preserve">  primitka </w:t>
      </w:r>
      <w:r w:rsidR="00344867">
        <w:rPr>
          <w:rFonts w:ascii="Times New Roman" w:hAnsi="Times New Roman"/>
          <w:b/>
          <w:i/>
          <w:sz w:val="24"/>
          <w:szCs w:val="24"/>
        </w:rPr>
        <w:t xml:space="preserve">je </w:t>
      </w:r>
      <w:r w:rsidR="002D3781">
        <w:rPr>
          <w:rFonts w:ascii="Times New Roman" w:hAnsi="Times New Roman"/>
          <w:b/>
          <w:i/>
          <w:sz w:val="24"/>
          <w:szCs w:val="24"/>
        </w:rPr>
        <w:t>1.912.707,49 € .</w:t>
      </w:r>
      <w:r w:rsidR="003448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66655">
        <w:rPr>
          <w:rFonts w:ascii="Times New Roman" w:hAnsi="Times New Roman"/>
          <w:b/>
          <w:i/>
          <w:sz w:val="24"/>
          <w:szCs w:val="24"/>
        </w:rPr>
        <w:t>Viš</w:t>
      </w:r>
      <w:r w:rsidR="00344867">
        <w:rPr>
          <w:rFonts w:ascii="Times New Roman" w:hAnsi="Times New Roman"/>
          <w:b/>
          <w:i/>
          <w:sz w:val="24"/>
          <w:szCs w:val="24"/>
        </w:rPr>
        <w:t xml:space="preserve">ak iz prethodne godine iznosi </w:t>
      </w:r>
      <w:r w:rsidR="002D3781">
        <w:rPr>
          <w:rFonts w:ascii="Times New Roman" w:hAnsi="Times New Roman"/>
          <w:b/>
          <w:i/>
          <w:sz w:val="24"/>
          <w:szCs w:val="24"/>
        </w:rPr>
        <w:t>264.485,40 €.</w:t>
      </w:r>
      <w:r w:rsidR="0034486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7E3AA40" w14:textId="77777777" w:rsidR="002A4DC0" w:rsidRDefault="002A4DC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0753C3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2512A4" w14:textId="75F5D88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7</w:t>
      </w:r>
    </w:p>
    <w:p w14:paraId="5148FD43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345475" w14:textId="5DB175DD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Ukupni rezultat na kraju 2023.godine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je manjak </w:t>
      </w:r>
      <w:r>
        <w:rPr>
          <w:rFonts w:ascii="Times New Roman" w:hAnsi="Times New Roman"/>
          <w:b/>
          <w:i/>
          <w:sz w:val="24"/>
          <w:szCs w:val="24"/>
        </w:rPr>
        <w:t xml:space="preserve"> za pokriće u budućem razdoblju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te </w:t>
      </w:r>
      <w:r>
        <w:rPr>
          <w:rFonts w:ascii="Times New Roman" w:hAnsi="Times New Roman"/>
          <w:b/>
          <w:i/>
          <w:sz w:val="24"/>
          <w:szCs w:val="24"/>
        </w:rPr>
        <w:t xml:space="preserve"> iznosi 376.124,90 €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,</w:t>
      </w:r>
      <w:r>
        <w:rPr>
          <w:rFonts w:ascii="Times New Roman" w:hAnsi="Times New Roman"/>
          <w:b/>
          <w:i/>
          <w:sz w:val="24"/>
          <w:szCs w:val="24"/>
        </w:rPr>
        <w:t>obrazac PR -RAS,Y006.</w:t>
      </w:r>
    </w:p>
    <w:p w14:paraId="311A4BCA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016B0C" w14:textId="7B47C5E0" w:rsidR="002D3781" w:rsidRDefault="002D3781" w:rsidP="002D378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8</w:t>
      </w:r>
    </w:p>
    <w:p w14:paraId="49163F25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6E1BF0" w14:textId="77777777" w:rsidR="002D3781" w:rsidRDefault="002D378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28CB74" w14:textId="245D432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Stanje novčanih sredstava na kraju godine iznosi </w:t>
      </w:r>
      <w:r w:rsidR="002D3781">
        <w:rPr>
          <w:rFonts w:ascii="Times New Roman" w:hAnsi="Times New Roman"/>
          <w:b/>
          <w:i/>
          <w:sz w:val="24"/>
          <w:szCs w:val="24"/>
        </w:rPr>
        <w:t>39.581,3</w:t>
      </w:r>
      <w:r w:rsidR="00C8166B">
        <w:rPr>
          <w:rFonts w:ascii="Times New Roman" w:hAnsi="Times New Roman"/>
          <w:b/>
          <w:i/>
          <w:sz w:val="24"/>
          <w:szCs w:val="24"/>
        </w:rPr>
        <w:t>8</w:t>
      </w:r>
      <w:r w:rsidR="002D3781">
        <w:rPr>
          <w:rFonts w:ascii="Times New Roman" w:hAnsi="Times New Roman"/>
          <w:b/>
          <w:i/>
          <w:sz w:val="24"/>
          <w:szCs w:val="24"/>
        </w:rPr>
        <w:t xml:space="preserve"> €</w:t>
      </w:r>
      <w:r w:rsidR="0096665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012125B" w14:textId="77777777" w:rsidR="002A4DC0" w:rsidRDefault="002A4DC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56D8B6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C463A9" w14:textId="65AD11D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9B2934">
        <w:rPr>
          <w:rFonts w:ascii="Times New Roman" w:hAnsi="Times New Roman"/>
          <w:b/>
          <w:i/>
          <w:sz w:val="24"/>
          <w:szCs w:val="24"/>
        </w:rPr>
        <w:t>9</w:t>
      </w:r>
    </w:p>
    <w:p w14:paraId="372FFDF2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2E058E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OBVEZE</w:t>
      </w:r>
    </w:p>
    <w:p w14:paraId="4B97EDDB" w14:textId="77777777" w:rsidR="00344867" w:rsidRDefault="00344867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8CB929" w14:textId="5FF436A6" w:rsidR="00213FFB" w:rsidRDefault="00344867" w:rsidP="00213FF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Ukupne obveze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CPUZ Tereza </w:t>
      </w:r>
      <w:r w:rsidR="00CE44CD" w:rsidRPr="002216D7">
        <w:rPr>
          <w:rFonts w:ascii="Times New Roman" w:hAnsi="Times New Roman"/>
          <w:b/>
          <w:i/>
          <w:sz w:val="24"/>
          <w:szCs w:val="24"/>
        </w:rPr>
        <w:t xml:space="preserve"> Obrovac </w:t>
      </w:r>
      <w:r>
        <w:rPr>
          <w:rFonts w:ascii="Times New Roman" w:hAnsi="Times New Roman"/>
          <w:b/>
          <w:i/>
          <w:sz w:val="24"/>
          <w:szCs w:val="24"/>
        </w:rPr>
        <w:t xml:space="preserve"> su iskazane u obrascu Obveze. Vidljivo je da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CPUZ Tereza </w:t>
      </w:r>
      <w:r w:rsidR="00CE44CD" w:rsidRPr="002216D7">
        <w:rPr>
          <w:rFonts w:ascii="Times New Roman" w:hAnsi="Times New Roman"/>
          <w:b/>
          <w:i/>
          <w:sz w:val="24"/>
          <w:szCs w:val="24"/>
        </w:rPr>
        <w:t xml:space="preserve"> Obrovac </w:t>
      </w:r>
      <w:r>
        <w:rPr>
          <w:rFonts w:ascii="Times New Roman" w:hAnsi="Times New Roman"/>
          <w:b/>
          <w:i/>
          <w:sz w:val="24"/>
          <w:szCs w:val="24"/>
        </w:rPr>
        <w:t xml:space="preserve"> trenutno ima </w:t>
      </w:r>
      <w:r w:rsidR="00CE44CD">
        <w:rPr>
          <w:rFonts w:ascii="Times New Roman" w:hAnsi="Times New Roman"/>
          <w:b/>
          <w:i/>
          <w:sz w:val="24"/>
          <w:szCs w:val="24"/>
        </w:rPr>
        <w:t>3.234.958,90 €</w:t>
      </w:r>
      <w:r>
        <w:rPr>
          <w:rFonts w:ascii="Times New Roman" w:hAnsi="Times New Roman"/>
          <w:b/>
          <w:i/>
          <w:sz w:val="24"/>
          <w:szCs w:val="24"/>
        </w:rPr>
        <w:t xml:space="preserve"> obveza</w:t>
      </w:r>
      <w:r w:rsidR="006014EE">
        <w:rPr>
          <w:rFonts w:ascii="Times New Roman" w:hAnsi="Times New Roman"/>
          <w:b/>
          <w:i/>
          <w:sz w:val="24"/>
          <w:szCs w:val="24"/>
        </w:rPr>
        <w:t xml:space="preserve"> .</w:t>
      </w:r>
      <w:r>
        <w:rPr>
          <w:rFonts w:ascii="Times New Roman" w:hAnsi="Times New Roman"/>
          <w:b/>
          <w:i/>
          <w:sz w:val="24"/>
          <w:szCs w:val="24"/>
        </w:rPr>
        <w:t xml:space="preserve"> Od toga iznosa dospjele obveze su u iznosu od</w:t>
      </w:r>
      <w:r w:rsidR="006014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44CD">
        <w:rPr>
          <w:rFonts w:ascii="Times New Roman" w:hAnsi="Times New Roman"/>
          <w:b/>
          <w:i/>
          <w:sz w:val="24"/>
          <w:szCs w:val="24"/>
        </w:rPr>
        <w:t>460.513,37 €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 a </w:t>
      </w:r>
      <w:r>
        <w:rPr>
          <w:rFonts w:ascii="Times New Roman" w:hAnsi="Times New Roman"/>
          <w:b/>
          <w:i/>
          <w:sz w:val="24"/>
          <w:szCs w:val="24"/>
        </w:rPr>
        <w:t xml:space="preserve">nedospjele obveze </w:t>
      </w:r>
      <w:r w:rsidR="00CE44CD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 nedospjela glavnica  zajm</w:t>
      </w:r>
      <w:r w:rsidR="006014EE">
        <w:rPr>
          <w:rFonts w:ascii="Times New Roman" w:hAnsi="Times New Roman"/>
          <w:b/>
          <w:i/>
          <w:sz w:val="24"/>
          <w:szCs w:val="24"/>
        </w:rPr>
        <w:t>ova</w:t>
      </w:r>
      <w:r w:rsidR="00CE44CD">
        <w:rPr>
          <w:rFonts w:ascii="Times New Roman" w:hAnsi="Times New Roman"/>
          <w:b/>
          <w:i/>
          <w:sz w:val="24"/>
          <w:szCs w:val="24"/>
        </w:rPr>
        <w:t>)</w:t>
      </w:r>
      <w:r w:rsidR="00213FFB">
        <w:rPr>
          <w:rFonts w:ascii="Times New Roman" w:hAnsi="Times New Roman"/>
          <w:b/>
          <w:i/>
          <w:sz w:val="24"/>
          <w:szCs w:val="24"/>
        </w:rPr>
        <w:t xml:space="preserve"> iznose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2.774.445,53 € </w:t>
      </w:r>
      <w:r w:rsidR="00213FFB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17A82221" w14:textId="77777777" w:rsidR="00213FFB" w:rsidRDefault="00213FFB" w:rsidP="00213FF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32035D" w14:textId="77777777" w:rsidR="002776A7" w:rsidRDefault="002776A7" w:rsidP="002776A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1B7C32E" w14:textId="782331F1" w:rsidR="002776A7" w:rsidRDefault="002776A7" w:rsidP="002776A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</w:t>
      </w:r>
      <w:r w:rsidR="009B2934">
        <w:rPr>
          <w:rFonts w:ascii="Times New Roman" w:hAnsi="Times New Roman"/>
          <w:b/>
          <w:i/>
          <w:sz w:val="24"/>
          <w:szCs w:val="24"/>
        </w:rPr>
        <w:t>0</w:t>
      </w:r>
    </w:p>
    <w:p w14:paraId="21C77EA0" w14:textId="77777777" w:rsidR="002776A7" w:rsidRDefault="002776A7" w:rsidP="002776A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517B77" w14:textId="77777777" w:rsidR="002776A7" w:rsidRDefault="002776A7" w:rsidP="002776A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BIL</w:t>
      </w:r>
    </w:p>
    <w:p w14:paraId="39FA7F0A" w14:textId="77777777" w:rsidR="003C6B80" w:rsidRDefault="003C6B80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9E87162" w14:textId="77777777" w:rsidR="00F716A1" w:rsidRDefault="00F716A1" w:rsidP="002216D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AD2FF4C" w14:textId="7C038BDA" w:rsidR="003C5D2F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 Bilanci smo iskazali stanje imovine (nefinancijske i financijske) i stanje obveza (obveze i vlastiti izvori sredstava) na kraju 20</w:t>
      </w:r>
      <w:r w:rsidR="001930F7">
        <w:rPr>
          <w:rFonts w:ascii="Times New Roman" w:hAnsi="Times New Roman"/>
          <w:b/>
          <w:i/>
          <w:sz w:val="24"/>
          <w:szCs w:val="24"/>
        </w:rPr>
        <w:t>2</w:t>
      </w:r>
      <w:r w:rsidR="00CE44CD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 godine. Bilanca iznosi</w:t>
      </w:r>
      <w:r w:rsidR="002A51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3.669.590,48 € </w:t>
      </w:r>
      <w:r>
        <w:rPr>
          <w:rFonts w:ascii="Times New Roman" w:hAnsi="Times New Roman"/>
          <w:b/>
          <w:i/>
          <w:sz w:val="24"/>
          <w:szCs w:val="24"/>
        </w:rPr>
        <w:t>. Na kraju Bilance je iskazan konačni rezultat poslovanja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 i to </w:t>
      </w:r>
      <w:r w:rsidR="00CE44CD">
        <w:rPr>
          <w:rFonts w:ascii="Times New Roman" w:hAnsi="Times New Roman"/>
          <w:b/>
          <w:i/>
          <w:sz w:val="24"/>
          <w:szCs w:val="24"/>
        </w:rPr>
        <w:t>manjak od 376.124,90 €.</w:t>
      </w:r>
      <w:r w:rsidR="00072B6C">
        <w:rPr>
          <w:rFonts w:ascii="Times New Roman" w:hAnsi="Times New Roman"/>
          <w:b/>
          <w:i/>
          <w:sz w:val="24"/>
          <w:szCs w:val="24"/>
        </w:rPr>
        <w:t xml:space="preserve"> Prilikom sastavljanja Bilance izvršili smo korekciju rezultata </w:t>
      </w:r>
      <w:r w:rsidR="00CE44CD">
        <w:rPr>
          <w:rFonts w:ascii="Times New Roman" w:hAnsi="Times New Roman"/>
          <w:b/>
          <w:i/>
          <w:sz w:val="24"/>
          <w:szCs w:val="24"/>
        </w:rPr>
        <w:t>tako da smo i</w:t>
      </w:r>
      <w:r w:rsidR="00682DEC">
        <w:rPr>
          <w:rFonts w:ascii="Times New Roman" w:hAnsi="Times New Roman"/>
          <w:b/>
          <w:i/>
          <w:sz w:val="24"/>
          <w:szCs w:val="24"/>
        </w:rPr>
        <w:t xml:space="preserve">zvršili </w:t>
      </w:r>
      <w:r>
        <w:rPr>
          <w:rFonts w:ascii="Times New Roman" w:hAnsi="Times New Roman"/>
          <w:b/>
          <w:i/>
          <w:sz w:val="24"/>
          <w:szCs w:val="24"/>
        </w:rPr>
        <w:t xml:space="preserve"> prijenos kapitalnih pomoći</w:t>
      </w:r>
      <w:r w:rsidR="005E62C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(u iznosu od</w:t>
      </w:r>
      <w:r w:rsidR="00682D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44CD">
        <w:rPr>
          <w:rFonts w:ascii="Times New Roman" w:hAnsi="Times New Roman"/>
          <w:b/>
          <w:i/>
          <w:sz w:val="24"/>
          <w:szCs w:val="24"/>
        </w:rPr>
        <w:t>374.204,65 €</w:t>
      </w:r>
      <w:r>
        <w:rPr>
          <w:rFonts w:ascii="Times New Roman" w:hAnsi="Times New Roman"/>
          <w:b/>
          <w:i/>
          <w:sz w:val="24"/>
          <w:szCs w:val="24"/>
        </w:rPr>
        <w:t xml:space="preserve">  ) sa </w:t>
      </w:r>
      <w:r w:rsidR="002A51D3">
        <w:rPr>
          <w:rFonts w:ascii="Times New Roman" w:hAnsi="Times New Roman"/>
          <w:b/>
          <w:i/>
          <w:sz w:val="24"/>
          <w:szCs w:val="24"/>
        </w:rPr>
        <w:t xml:space="preserve">rezultata </w:t>
      </w:r>
      <w:r>
        <w:rPr>
          <w:rFonts w:ascii="Times New Roman" w:hAnsi="Times New Roman"/>
          <w:b/>
          <w:i/>
          <w:sz w:val="24"/>
          <w:szCs w:val="24"/>
        </w:rPr>
        <w:t xml:space="preserve"> prihoda poslovanja u korist rez</w:t>
      </w:r>
      <w:r w:rsidR="00682DEC">
        <w:rPr>
          <w:rFonts w:ascii="Times New Roman" w:hAnsi="Times New Roman"/>
          <w:b/>
          <w:i/>
          <w:sz w:val="24"/>
          <w:szCs w:val="24"/>
        </w:rPr>
        <w:t xml:space="preserve">ultata od nefinancijske imovine,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te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A51D3">
        <w:rPr>
          <w:rFonts w:ascii="Times New Roman" w:hAnsi="Times New Roman"/>
          <w:b/>
          <w:i/>
          <w:sz w:val="24"/>
          <w:szCs w:val="24"/>
        </w:rPr>
        <w:t>sa rezultata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 iz 2022.godine </w:t>
      </w:r>
      <w:r w:rsidR="002A51D3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od </w:t>
      </w:r>
      <w:r w:rsidR="002A51D3">
        <w:rPr>
          <w:rFonts w:ascii="Times New Roman" w:hAnsi="Times New Roman"/>
          <w:b/>
          <w:i/>
          <w:sz w:val="24"/>
          <w:szCs w:val="24"/>
        </w:rPr>
        <w:t>financijske imovine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 u iznosu od 264.485,40</w:t>
      </w:r>
      <w:r w:rsidR="002A51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B2934">
        <w:rPr>
          <w:rFonts w:ascii="Times New Roman" w:hAnsi="Times New Roman"/>
          <w:b/>
          <w:i/>
          <w:sz w:val="24"/>
          <w:szCs w:val="24"/>
        </w:rPr>
        <w:t xml:space="preserve">također </w:t>
      </w:r>
      <w:r w:rsidR="002A51D3">
        <w:rPr>
          <w:rFonts w:ascii="Times New Roman" w:hAnsi="Times New Roman"/>
          <w:b/>
          <w:i/>
          <w:sz w:val="24"/>
          <w:szCs w:val="24"/>
        </w:rPr>
        <w:t xml:space="preserve">u korist rezultata </w:t>
      </w:r>
      <w:r w:rsidR="00CE44CD">
        <w:rPr>
          <w:rFonts w:ascii="Times New Roman" w:hAnsi="Times New Roman"/>
          <w:b/>
          <w:i/>
          <w:sz w:val="24"/>
          <w:szCs w:val="24"/>
        </w:rPr>
        <w:t xml:space="preserve"> od nefinancijske imovine  </w:t>
      </w:r>
      <w:r w:rsidR="009B2934">
        <w:rPr>
          <w:rFonts w:ascii="Times New Roman" w:hAnsi="Times New Roman"/>
          <w:b/>
          <w:i/>
          <w:sz w:val="24"/>
          <w:szCs w:val="24"/>
        </w:rPr>
        <w:t xml:space="preserve">jer su ta sredstva i utrošena </w:t>
      </w:r>
      <w:r w:rsidR="009B2934">
        <w:rPr>
          <w:rFonts w:ascii="Times New Roman" w:hAnsi="Times New Roman"/>
          <w:b/>
          <w:i/>
          <w:sz w:val="24"/>
          <w:szCs w:val="24"/>
        </w:rPr>
        <w:lastRenderedPageBreak/>
        <w:t>za nabavu nefinancijske imovine</w:t>
      </w:r>
      <w:r w:rsidR="005E62CE">
        <w:rPr>
          <w:rFonts w:ascii="Times New Roman" w:hAnsi="Times New Roman"/>
          <w:b/>
          <w:i/>
          <w:sz w:val="24"/>
          <w:szCs w:val="24"/>
        </w:rPr>
        <w:t>. Zbog valutne klauzule imali smo ispravak u iznosu od 0,01 € koji je knjižen u korist rezultata prihoda poslovanja.</w:t>
      </w:r>
      <w:r w:rsidR="00F53B0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49EAFA9" w14:textId="1A7D1A46" w:rsidR="00F53B09" w:rsidRDefault="00F53B09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 kraju 2023.godine u bilanci je iskazan višak od financijske imovine u iznosu od 1.912.707,49 €, manjak prihoda poslovanja u iznosu od 19.423,47 €te manjak od nefinancijske imovine u iznosu od 2.269.408,92 € , što sveukupno iznosi manjak od 376.124,90 € .</w:t>
      </w:r>
    </w:p>
    <w:p w14:paraId="6B98FE44" w14:textId="77777777" w:rsidR="003C5D2F" w:rsidRDefault="003C5D2F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D74EA6" w14:textId="77777777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F1268C" w14:textId="1D0AE1E4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A1684E">
        <w:rPr>
          <w:rFonts w:ascii="Times New Roman" w:hAnsi="Times New Roman"/>
          <w:b/>
          <w:i/>
          <w:sz w:val="24"/>
          <w:szCs w:val="24"/>
        </w:rPr>
        <w:t>1</w:t>
      </w:r>
      <w:r w:rsidR="009B2934">
        <w:rPr>
          <w:rFonts w:ascii="Times New Roman" w:hAnsi="Times New Roman"/>
          <w:b/>
          <w:i/>
          <w:sz w:val="24"/>
          <w:szCs w:val="24"/>
        </w:rPr>
        <w:t>1</w:t>
      </w:r>
    </w:p>
    <w:p w14:paraId="5860A672" w14:textId="77777777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DE383C" w14:textId="77777777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VRIO</w:t>
      </w:r>
    </w:p>
    <w:p w14:paraId="7E2020F2" w14:textId="77777777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9CEB3C" w14:textId="64C8B92C" w:rsidR="00B22E24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 ovom obrascu </w:t>
      </w:r>
      <w:r w:rsidR="009B2934">
        <w:rPr>
          <w:rFonts w:ascii="Times New Roman" w:hAnsi="Times New Roman"/>
          <w:b/>
          <w:i/>
          <w:sz w:val="24"/>
          <w:szCs w:val="24"/>
        </w:rPr>
        <w:t>ni</w:t>
      </w:r>
      <w:r>
        <w:rPr>
          <w:rFonts w:ascii="Times New Roman" w:hAnsi="Times New Roman"/>
          <w:b/>
          <w:i/>
          <w:sz w:val="24"/>
          <w:szCs w:val="24"/>
        </w:rPr>
        <w:t>smo iskazali promjene</w:t>
      </w:r>
      <w:r w:rsidR="009B2934">
        <w:rPr>
          <w:rFonts w:ascii="Times New Roman" w:hAnsi="Times New Roman"/>
          <w:b/>
          <w:i/>
          <w:sz w:val="24"/>
          <w:szCs w:val="24"/>
        </w:rPr>
        <w:t xml:space="preserve"> jer ih nije ni bilo.</w:t>
      </w:r>
      <w:r w:rsidR="00B020A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BF9386F" w14:textId="77777777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F6D9C8" w14:textId="25E2E3B0" w:rsidR="00F716A1" w:rsidRDefault="00F716A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</w:t>
      </w:r>
      <w:r w:rsidR="009B2934">
        <w:rPr>
          <w:rFonts w:ascii="Times New Roman" w:hAnsi="Times New Roman"/>
          <w:b/>
          <w:i/>
          <w:sz w:val="24"/>
          <w:szCs w:val="24"/>
        </w:rPr>
        <w:t>2</w:t>
      </w:r>
    </w:p>
    <w:p w14:paraId="630DB761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40E965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RAS-funkcijski</w:t>
      </w:r>
    </w:p>
    <w:p w14:paraId="75468368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2C2412" w14:textId="7FB8BF43" w:rsidR="002E4841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Kroz ovaj obrazac prikazali smo sve rash</w:t>
      </w:r>
      <w:r w:rsidR="003C5D2F">
        <w:rPr>
          <w:rFonts w:ascii="Times New Roman" w:hAnsi="Times New Roman"/>
          <w:b/>
          <w:i/>
          <w:sz w:val="24"/>
          <w:szCs w:val="24"/>
        </w:rPr>
        <w:t>ode iskazane u PR-RAS-u</w:t>
      </w:r>
      <w:r>
        <w:rPr>
          <w:rFonts w:ascii="Times New Roman" w:hAnsi="Times New Roman"/>
          <w:b/>
          <w:i/>
          <w:sz w:val="24"/>
          <w:szCs w:val="24"/>
        </w:rPr>
        <w:t xml:space="preserve">  po funkcijskoj klasifikaciji.</w:t>
      </w:r>
    </w:p>
    <w:p w14:paraId="1170809D" w14:textId="77777777" w:rsidR="002E4841" w:rsidRDefault="002E4841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02B1BF" w14:textId="77777777" w:rsidR="002E4841" w:rsidRDefault="0062656E" w:rsidP="0062656E">
      <w:pPr>
        <w:pStyle w:val="Bezproreda"/>
        <w:tabs>
          <w:tab w:val="left" w:pos="8110"/>
        </w:tabs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14:paraId="1669B465" w14:textId="682B7902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</w:t>
      </w:r>
      <w:r w:rsidR="009B2934">
        <w:rPr>
          <w:rFonts w:ascii="Times New Roman" w:hAnsi="Times New Roman"/>
          <w:b/>
          <w:i/>
          <w:sz w:val="24"/>
          <w:szCs w:val="24"/>
        </w:rPr>
        <w:t>3</w:t>
      </w:r>
    </w:p>
    <w:p w14:paraId="703A4F85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5FEF19" w14:textId="5B60D463" w:rsidR="00816705" w:rsidRDefault="009B2934" w:rsidP="009B293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CPUZ Tereza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Obrovac </w:t>
      </w:r>
      <w:r>
        <w:rPr>
          <w:rFonts w:ascii="Times New Roman" w:hAnsi="Times New Roman"/>
          <w:b/>
          <w:i/>
          <w:sz w:val="24"/>
          <w:szCs w:val="24"/>
        </w:rPr>
        <w:t>nema zaposlenika  te obveze podmiruje u skladu sa likvidnošću.</w:t>
      </w:r>
      <w:r w:rsidR="00A542C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9BE607C" w14:textId="77777777" w:rsidR="009B2934" w:rsidRDefault="009B2934" w:rsidP="009B293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4372CA" w14:textId="77777777" w:rsidR="009B2934" w:rsidRDefault="009B2934" w:rsidP="009B293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6643D9D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E9C9E54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72E4BE" w14:textId="77777777" w:rsidR="002A4DC0" w:rsidRDefault="002A4DC0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BE19E7" w14:textId="77777777" w:rsidR="00816705" w:rsidRDefault="00816705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Osoba za kontakt: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Zakonski predstavnik:</w:t>
      </w:r>
    </w:p>
    <w:p w14:paraId="22F47455" w14:textId="2C38122D" w:rsidR="00816705" w:rsidRPr="002216D7" w:rsidRDefault="009B2934" w:rsidP="00F716A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Gordana Renić</w:t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6705">
        <w:rPr>
          <w:rFonts w:ascii="Times New Roman" w:hAnsi="Times New Roman"/>
          <w:b/>
          <w:i/>
          <w:sz w:val="24"/>
          <w:szCs w:val="24"/>
        </w:rPr>
        <w:tab/>
      </w:r>
      <w:r w:rsidR="008112EE"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 xml:space="preserve">Gordana Renić </w:t>
      </w:r>
    </w:p>
    <w:sectPr w:rsidR="00816705" w:rsidRPr="002216D7" w:rsidSect="00C01A9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359EB"/>
    <w:multiLevelType w:val="hybridMultilevel"/>
    <w:tmpl w:val="9AA8BEF6"/>
    <w:lvl w:ilvl="0" w:tplc="5D34E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105"/>
    <w:rsid w:val="0001611A"/>
    <w:rsid w:val="000203C8"/>
    <w:rsid w:val="000221E4"/>
    <w:rsid w:val="00067CBB"/>
    <w:rsid w:val="00072B6C"/>
    <w:rsid w:val="000E0197"/>
    <w:rsid w:val="0013260B"/>
    <w:rsid w:val="00136870"/>
    <w:rsid w:val="00146C88"/>
    <w:rsid w:val="00173DC3"/>
    <w:rsid w:val="00176022"/>
    <w:rsid w:val="001930F7"/>
    <w:rsid w:val="001D7D41"/>
    <w:rsid w:val="001F11F4"/>
    <w:rsid w:val="00200E95"/>
    <w:rsid w:val="00213FFB"/>
    <w:rsid w:val="002216D7"/>
    <w:rsid w:val="002536B4"/>
    <w:rsid w:val="00260609"/>
    <w:rsid w:val="0026270F"/>
    <w:rsid w:val="002776A7"/>
    <w:rsid w:val="00285F14"/>
    <w:rsid w:val="002A4DC0"/>
    <w:rsid w:val="002A51D3"/>
    <w:rsid w:val="002D3781"/>
    <w:rsid w:val="002E4841"/>
    <w:rsid w:val="00311471"/>
    <w:rsid w:val="00344867"/>
    <w:rsid w:val="00387907"/>
    <w:rsid w:val="003A6F26"/>
    <w:rsid w:val="003C5D2F"/>
    <w:rsid w:val="003C6B80"/>
    <w:rsid w:val="00444F63"/>
    <w:rsid w:val="00455DAF"/>
    <w:rsid w:val="004744FC"/>
    <w:rsid w:val="004A4413"/>
    <w:rsid w:val="004C6369"/>
    <w:rsid w:val="004F02E0"/>
    <w:rsid w:val="0050354A"/>
    <w:rsid w:val="00555522"/>
    <w:rsid w:val="00561B2E"/>
    <w:rsid w:val="005629E9"/>
    <w:rsid w:val="00571A7D"/>
    <w:rsid w:val="00573293"/>
    <w:rsid w:val="00581EDC"/>
    <w:rsid w:val="00594DF8"/>
    <w:rsid w:val="005E62CE"/>
    <w:rsid w:val="005F20A8"/>
    <w:rsid w:val="006014EE"/>
    <w:rsid w:val="0062656E"/>
    <w:rsid w:val="00641004"/>
    <w:rsid w:val="0066184D"/>
    <w:rsid w:val="00675105"/>
    <w:rsid w:val="00682DEC"/>
    <w:rsid w:val="00694330"/>
    <w:rsid w:val="00695A51"/>
    <w:rsid w:val="006C4A5A"/>
    <w:rsid w:val="006E4932"/>
    <w:rsid w:val="007043FF"/>
    <w:rsid w:val="00734664"/>
    <w:rsid w:val="00760C28"/>
    <w:rsid w:val="007D7660"/>
    <w:rsid w:val="00802CDF"/>
    <w:rsid w:val="008112EE"/>
    <w:rsid w:val="0081547C"/>
    <w:rsid w:val="00816705"/>
    <w:rsid w:val="008312C3"/>
    <w:rsid w:val="00835688"/>
    <w:rsid w:val="008440EE"/>
    <w:rsid w:val="00865C15"/>
    <w:rsid w:val="008A3FFC"/>
    <w:rsid w:val="008B4BD6"/>
    <w:rsid w:val="008C5CED"/>
    <w:rsid w:val="008F72A0"/>
    <w:rsid w:val="009468A0"/>
    <w:rsid w:val="00966655"/>
    <w:rsid w:val="009B2934"/>
    <w:rsid w:val="009D5492"/>
    <w:rsid w:val="00A1684E"/>
    <w:rsid w:val="00A46B96"/>
    <w:rsid w:val="00A542C9"/>
    <w:rsid w:val="00AB25E1"/>
    <w:rsid w:val="00AC6E3B"/>
    <w:rsid w:val="00B020A6"/>
    <w:rsid w:val="00B22E24"/>
    <w:rsid w:val="00B55C57"/>
    <w:rsid w:val="00B75D08"/>
    <w:rsid w:val="00B76280"/>
    <w:rsid w:val="00BD4D56"/>
    <w:rsid w:val="00BF218E"/>
    <w:rsid w:val="00C01A93"/>
    <w:rsid w:val="00C40C10"/>
    <w:rsid w:val="00C8166B"/>
    <w:rsid w:val="00CE40E1"/>
    <w:rsid w:val="00CE44CD"/>
    <w:rsid w:val="00D226AD"/>
    <w:rsid w:val="00D838C3"/>
    <w:rsid w:val="00D86E9D"/>
    <w:rsid w:val="00D87E13"/>
    <w:rsid w:val="00DB2F94"/>
    <w:rsid w:val="00E45AA2"/>
    <w:rsid w:val="00E709F9"/>
    <w:rsid w:val="00EC68CA"/>
    <w:rsid w:val="00EE6105"/>
    <w:rsid w:val="00EF0DC7"/>
    <w:rsid w:val="00F03CED"/>
    <w:rsid w:val="00F14EBD"/>
    <w:rsid w:val="00F27B3A"/>
    <w:rsid w:val="00F53B09"/>
    <w:rsid w:val="00F716A1"/>
    <w:rsid w:val="00FE506E"/>
    <w:rsid w:val="00FF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6949"/>
  <w15:docId w15:val="{AF4361BA-56AD-4177-B8F6-723ABC3B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8"/>
        <w:szCs w:val="28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16D7"/>
    <w:pPr>
      <w:spacing w:after="0"/>
    </w:pPr>
  </w:style>
  <w:style w:type="table" w:styleId="Reetkatablice">
    <w:name w:val="Table Grid"/>
    <w:basedOn w:val="Obinatablica"/>
    <w:uiPriority w:val="59"/>
    <w:rsid w:val="00641004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F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F14EBD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Grad Obrovac PC1</cp:lastModifiedBy>
  <cp:revision>66</cp:revision>
  <cp:lastPrinted>2023-02-09T08:37:00Z</cp:lastPrinted>
  <dcterms:created xsi:type="dcterms:W3CDTF">2022-02-11T12:27:00Z</dcterms:created>
  <dcterms:modified xsi:type="dcterms:W3CDTF">2024-01-31T08:08:00Z</dcterms:modified>
</cp:coreProperties>
</file>